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7FF5" w:rsidRDefault="00087FF5" w:rsidP="00E360A6">
      <w:pPr>
        <w:ind w:firstLine="708"/>
        <w:rPr>
          <w:b/>
        </w:rPr>
      </w:pPr>
      <w:r>
        <w:rPr>
          <w:b/>
        </w:rPr>
        <w:t>A</w:t>
      </w:r>
      <w:bookmarkStart w:id="0" w:name="_GoBack"/>
      <w:bookmarkEnd w:id="0"/>
      <w:r>
        <w:rPr>
          <w:b/>
        </w:rPr>
        <w:t xml:space="preserve">uguste Comte …, Altruismus = lat. „andere </w:t>
      </w:r>
    </w:p>
    <w:p w:rsidR="00087FF5" w:rsidRDefault="00087FF5" w:rsidP="00E360A6">
      <w:pPr>
        <w:ind w:firstLine="708"/>
        <w:rPr>
          <w:b/>
        </w:rPr>
      </w:pPr>
    </w:p>
    <w:p w:rsidR="00087FF5" w:rsidRDefault="00087FF5" w:rsidP="00E360A6">
      <w:pPr>
        <w:ind w:firstLine="708"/>
        <w:rPr>
          <w:b/>
        </w:rPr>
      </w:pPr>
    </w:p>
    <w:p w:rsidR="00087FF5" w:rsidRDefault="001378A9" w:rsidP="0097034F">
      <w:pPr>
        <w:ind w:firstLine="708"/>
        <w:rPr>
          <w:b/>
        </w:rPr>
      </w:pPr>
      <w:r>
        <w:rPr>
          <w:b/>
          <w:noProof/>
          <w:lang w:eastAsia="de-DE"/>
        </w:rPr>
        <mc:AlternateContent>
          <mc:Choice Requires="wps">
            <w:drawing>
              <wp:anchor distT="0" distB="0" distL="114300" distR="114300" simplePos="0" relativeHeight="251665408" behindDoc="1" locked="0" layoutInCell="1" allowOverlap="1" wp14:anchorId="40774FFB" wp14:editId="3C442C1F">
                <wp:simplePos x="0" y="0"/>
                <wp:positionH relativeFrom="column">
                  <wp:posOffset>186055</wp:posOffset>
                </wp:positionH>
                <wp:positionV relativeFrom="paragraph">
                  <wp:posOffset>-135414</wp:posOffset>
                </wp:positionV>
                <wp:extent cx="5400675" cy="450057"/>
                <wp:effectExtent l="0" t="0" r="28575" b="26670"/>
                <wp:wrapNone/>
                <wp:docPr id="6" name="Rechteck 6"/>
                <wp:cNvGraphicFramePr/>
                <a:graphic xmlns:a="http://schemas.openxmlformats.org/drawingml/2006/main">
                  <a:graphicData uri="http://schemas.microsoft.com/office/word/2010/wordprocessingShape">
                    <wps:wsp>
                      <wps:cNvSpPr/>
                      <wps:spPr>
                        <a:xfrm>
                          <a:off x="0" y="0"/>
                          <a:ext cx="5400675" cy="450057"/>
                        </a:xfrm>
                        <a:prstGeom prst="rect">
                          <a:avLst/>
                        </a:prstGeom>
                        <a:solidFill>
                          <a:schemeClr val="accent3">
                            <a:lumMod val="40000"/>
                            <a:lumOff val="6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6" o:spid="_x0000_s1026" style="position:absolute;margin-left:14.65pt;margin-top:-10.65pt;width:425.25pt;height:35.4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" fillcolor="#d6e3bc [1302]" strokecolor="#76923c [2406]" strokeweight="2pt"/>
            </w:pict>
          </mc:Fallback>
        </mc:AlternateContent>
      </w:r>
      <w:r>
        <w:rPr>
          <w:b/>
        </w:rPr>
        <w:t>Verwandtenselektion</w:t>
      </w:r>
    </w:p>
    <w:p w:rsidR="00087FF5" w:rsidRDefault="00087FF5" w:rsidP="00E360A6">
      <w:pPr>
        <w:ind w:firstLine="708"/>
        <w:rPr>
          <w:b/>
        </w:rPr>
      </w:pPr>
    </w:p>
    <w:p w:rsidR="001378A9" w:rsidRDefault="00DF4360" w:rsidP="00DF4360">
      <w:pPr>
        <w:pStyle w:val="Listenabsatz"/>
        <w:numPr>
          <w:ilvl w:val="0"/>
          <w:numId w:val="5"/>
        </w:numPr>
        <w:rPr>
          <w:b/>
        </w:rPr>
      </w:pPr>
      <w:r>
        <w:rPr>
          <w:b/>
        </w:rPr>
        <w:t>Darwins Evolutionstheorie</w:t>
      </w:r>
    </w:p>
    <w:p w:rsidR="00C21C2B" w:rsidRPr="00C21C2B" w:rsidRDefault="00C21C2B" w:rsidP="00C21C2B">
      <w:r>
        <w:t xml:space="preserve">Gier ist gut, Gier ist richtig", verkündete Michael Douglas alias Gordon </w:t>
      </w:r>
      <w:proofErr w:type="spellStart"/>
      <w:r>
        <w:t>Gekko</w:t>
      </w:r>
      <w:proofErr w:type="spellEnd"/>
      <w:r>
        <w:t xml:space="preserve">, Held des legendären Films </w:t>
      </w:r>
      <w:r>
        <w:rPr>
          <w:rStyle w:val="Hervorhebung"/>
        </w:rPr>
        <w:t>Wall Street</w:t>
      </w:r>
      <w:r>
        <w:t xml:space="preserve"> aus dem Jahr 1987. Zur Begründung bemühte der Spekulant die Biologie: "Gier ist der Kerngedanke der Evolution."</w:t>
      </w:r>
      <w:r>
        <w:rPr>
          <w:rStyle w:val="Funotenzeichen"/>
        </w:rPr>
        <w:footnoteReference w:id="1"/>
      </w:r>
    </w:p>
    <w:p w:rsidR="00C21C2B" w:rsidRDefault="00C21C2B" w:rsidP="00C21C2B">
      <w:pPr>
        <w:rPr>
          <w:b/>
        </w:rPr>
      </w:pPr>
      <w:r w:rsidRPr="00C21C2B">
        <w:rPr>
          <w:b/>
          <w:noProof/>
          <w:lang w:eastAsia="de-DE"/>
        </w:rPr>
        <mc:AlternateContent>
          <mc:Choice Requires="wps">
            <w:drawing>
              <wp:anchor distT="0" distB="0" distL="114300" distR="114300" simplePos="0" relativeHeight="251667456" behindDoc="0" locked="0" layoutInCell="1" allowOverlap="1" wp14:editId="36B11C9B">
                <wp:simplePos x="0" y="0"/>
                <wp:positionH relativeFrom="column">
                  <wp:align>center</wp:align>
                </wp:positionH>
                <wp:positionV relativeFrom="paragraph">
                  <wp:posOffset>0</wp:posOffset>
                </wp:positionV>
                <wp:extent cx="5186997" cy="2607469"/>
                <wp:effectExtent l="0" t="0" r="13970" b="2159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6997" cy="2607469"/>
                        </a:xfrm>
                        <a:prstGeom prst="rect">
                          <a:avLst/>
                        </a:prstGeom>
                        <a:solidFill>
                          <a:schemeClr val="accent4">
                            <a:lumMod val="40000"/>
                            <a:lumOff val="60000"/>
                          </a:schemeClr>
                        </a:solidFill>
                        <a:ln w="9525">
                          <a:solidFill>
                            <a:srgbClr val="000000"/>
                          </a:solidFill>
                          <a:miter lim="800000"/>
                          <a:headEnd/>
                          <a:tailEnd/>
                        </a:ln>
                      </wps:spPr>
                      <wps:txbx>
                        <w:txbxContent>
                          <w:p w:rsidR="00C21C2B" w:rsidRPr="00A87159" w:rsidRDefault="00C21C2B">
                            <w:pPr>
                              <w:rPr>
                                <w:rFonts w:ascii="Arial Narrow" w:hAnsi="Arial Narrow"/>
                                <w:b/>
                              </w:rPr>
                            </w:pPr>
                            <w:r w:rsidRPr="00A87159">
                              <w:rPr>
                                <w:rFonts w:ascii="Arial Narrow" w:hAnsi="Arial Narrow"/>
                                <w:b/>
                              </w:rPr>
                              <w:t>Exkurs –</w:t>
                            </w:r>
                            <w:r w:rsidR="00A87159">
                              <w:rPr>
                                <w:rFonts w:ascii="Arial Narrow" w:hAnsi="Arial Narrow"/>
                                <w:b/>
                              </w:rPr>
                              <w:t xml:space="preserve"> Darwin und Malthus </w:t>
                            </w:r>
                          </w:p>
                          <w:p w:rsidR="00C21C2B" w:rsidRPr="00A87159" w:rsidRDefault="00C21C2B" w:rsidP="00C21C2B">
                            <w:pPr>
                              <w:pStyle w:val="Listenabsatz"/>
                              <w:numPr>
                                <w:ilvl w:val="0"/>
                                <w:numId w:val="7"/>
                              </w:numPr>
                              <w:rPr>
                                <w:rFonts w:ascii="Arial Narrow" w:hAnsi="Arial Narrow"/>
                              </w:rPr>
                            </w:pPr>
                            <w:r w:rsidRPr="00A87159">
                              <w:rPr>
                                <w:rFonts w:ascii="Arial Narrow" w:hAnsi="Arial Narrow"/>
                              </w:rPr>
                              <w:t xml:space="preserve">Evolutionstheorie: „On </w:t>
                            </w:r>
                            <w:proofErr w:type="spellStart"/>
                            <w:r w:rsidRPr="00A87159">
                              <w:rPr>
                                <w:rFonts w:ascii="Arial Narrow" w:hAnsi="Arial Narrow"/>
                              </w:rPr>
                              <w:t>the</w:t>
                            </w:r>
                            <w:proofErr w:type="spellEnd"/>
                            <w:r w:rsidRPr="00A87159">
                              <w:rPr>
                                <w:rFonts w:ascii="Arial Narrow" w:hAnsi="Arial Narrow"/>
                              </w:rPr>
                              <w:t xml:space="preserve"> </w:t>
                            </w:r>
                            <w:proofErr w:type="spellStart"/>
                            <w:r w:rsidRPr="00A87159">
                              <w:rPr>
                                <w:rFonts w:ascii="Arial Narrow" w:hAnsi="Arial Narrow"/>
                              </w:rPr>
                              <w:t>origin</w:t>
                            </w:r>
                            <w:proofErr w:type="spellEnd"/>
                            <w:r w:rsidRPr="00A87159">
                              <w:rPr>
                                <w:rFonts w:ascii="Arial Narrow" w:hAnsi="Arial Narrow"/>
                              </w:rPr>
                              <w:t xml:space="preserve"> </w:t>
                            </w:r>
                            <w:proofErr w:type="spellStart"/>
                            <w:r w:rsidRPr="00A87159">
                              <w:rPr>
                                <w:rFonts w:ascii="Arial Narrow" w:hAnsi="Arial Narrow"/>
                              </w:rPr>
                              <w:t>of</w:t>
                            </w:r>
                            <w:proofErr w:type="spellEnd"/>
                            <w:r w:rsidRPr="00A87159">
                              <w:rPr>
                                <w:rFonts w:ascii="Arial Narrow" w:hAnsi="Arial Narrow"/>
                              </w:rPr>
                              <w:t xml:space="preserve"> </w:t>
                            </w:r>
                            <w:proofErr w:type="spellStart"/>
                            <w:r w:rsidRPr="00A87159">
                              <w:rPr>
                                <w:rFonts w:ascii="Arial Narrow" w:hAnsi="Arial Narrow"/>
                              </w:rPr>
                              <w:t>species</w:t>
                            </w:r>
                            <w:proofErr w:type="spellEnd"/>
                            <w:r w:rsidRPr="00A87159">
                              <w:rPr>
                                <w:rFonts w:ascii="Arial Narrow" w:hAnsi="Arial Narrow"/>
                              </w:rPr>
                              <w:t xml:space="preserve"> </w:t>
                            </w:r>
                            <w:proofErr w:type="spellStart"/>
                            <w:r w:rsidRPr="00A87159">
                              <w:rPr>
                                <w:rFonts w:ascii="Arial Narrow" w:hAnsi="Arial Narrow"/>
                              </w:rPr>
                              <w:t>by</w:t>
                            </w:r>
                            <w:proofErr w:type="spellEnd"/>
                            <w:r w:rsidRPr="00A87159">
                              <w:rPr>
                                <w:rFonts w:ascii="Arial Narrow" w:hAnsi="Arial Narrow"/>
                              </w:rPr>
                              <w:t xml:space="preserve"> </w:t>
                            </w:r>
                            <w:proofErr w:type="spellStart"/>
                            <w:r w:rsidRPr="00A87159">
                              <w:rPr>
                                <w:rFonts w:ascii="Arial Narrow" w:hAnsi="Arial Narrow"/>
                              </w:rPr>
                              <w:t>means</w:t>
                            </w:r>
                            <w:proofErr w:type="spellEnd"/>
                            <w:r w:rsidRPr="00A87159">
                              <w:rPr>
                                <w:rFonts w:ascii="Arial Narrow" w:hAnsi="Arial Narrow"/>
                              </w:rPr>
                              <w:t xml:space="preserve"> </w:t>
                            </w:r>
                            <w:proofErr w:type="spellStart"/>
                            <w:r w:rsidRPr="00A87159">
                              <w:rPr>
                                <w:rFonts w:ascii="Arial Narrow" w:hAnsi="Arial Narrow"/>
                              </w:rPr>
                              <w:t>of</w:t>
                            </w:r>
                            <w:proofErr w:type="spellEnd"/>
                            <w:r w:rsidRPr="00A87159">
                              <w:rPr>
                                <w:rFonts w:ascii="Arial Narrow" w:hAnsi="Arial Narrow"/>
                              </w:rPr>
                              <w:t xml:space="preserve"> </w:t>
                            </w:r>
                            <w:proofErr w:type="spellStart"/>
                            <w:r w:rsidRPr="00A87159">
                              <w:rPr>
                                <w:rFonts w:ascii="Arial Narrow" w:hAnsi="Arial Narrow"/>
                              </w:rPr>
                              <w:t>natural</w:t>
                            </w:r>
                            <w:proofErr w:type="spellEnd"/>
                            <w:r w:rsidRPr="00A87159">
                              <w:rPr>
                                <w:rFonts w:ascii="Arial Narrow" w:hAnsi="Arial Narrow"/>
                              </w:rPr>
                              <w:t xml:space="preserve"> </w:t>
                            </w:r>
                            <w:proofErr w:type="spellStart"/>
                            <w:r w:rsidRPr="00A87159">
                              <w:rPr>
                                <w:rFonts w:ascii="Arial Narrow" w:hAnsi="Arial Narrow"/>
                              </w:rPr>
                              <w:t>selection</w:t>
                            </w:r>
                            <w:proofErr w:type="spellEnd"/>
                            <w:r w:rsidRPr="00A87159">
                              <w:rPr>
                                <w:rFonts w:ascii="Arial Narrow" w:hAnsi="Arial Narrow"/>
                              </w:rPr>
                              <w:t>“ (1859)</w:t>
                            </w:r>
                          </w:p>
                          <w:p w:rsidR="00C21C2B" w:rsidRPr="00A87159" w:rsidRDefault="00C21C2B" w:rsidP="00C21C2B">
                            <w:pPr>
                              <w:pStyle w:val="Listenabsatz"/>
                              <w:numPr>
                                <w:ilvl w:val="0"/>
                                <w:numId w:val="7"/>
                              </w:numPr>
                              <w:rPr>
                                <w:rFonts w:ascii="Arial Narrow" w:hAnsi="Arial Narrow"/>
                              </w:rPr>
                            </w:pPr>
                            <w:r w:rsidRPr="00A87159">
                              <w:rPr>
                                <w:rFonts w:ascii="Arial Narrow" w:hAnsi="Arial Narrow"/>
                              </w:rPr>
                              <w:t>Malthus inspiriert Da</w:t>
                            </w:r>
                            <w:r w:rsidR="00A87159" w:rsidRPr="00A87159">
                              <w:rPr>
                                <w:rFonts w:ascii="Arial Narrow" w:hAnsi="Arial Narrow"/>
                              </w:rPr>
                              <w:t xml:space="preserve">rwin; Darwin liest 1938 Malthus‘ („Essay on </w:t>
                            </w:r>
                            <w:proofErr w:type="spellStart"/>
                            <w:r w:rsidR="00A87159" w:rsidRPr="00A87159">
                              <w:rPr>
                                <w:rFonts w:ascii="Arial Narrow" w:hAnsi="Arial Narrow"/>
                              </w:rPr>
                              <w:t>the</w:t>
                            </w:r>
                            <w:proofErr w:type="spellEnd"/>
                            <w:r w:rsidR="00A87159" w:rsidRPr="00A87159">
                              <w:rPr>
                                <w:rFonts w:ascii="Arial Narrow" w:hAnsi="Arial Narrow"/>
                              </w:rPr>
                              <w:t xml:space="preserve"> </w:t>
                            </w:r>
                            <w:proofErr w:type="spellStart"/>
                            <w:r w:rsidR="00A87159" w:rsidRPr="00A87159">
                              <w:rPr>
                                <w:rFonts w:ascii="Arial Narrow" w:hAnsi="Arial Narrow"/>
                              </w:rPr>
                              <w:t>principle</w:t>
                            </w:r>
                            <w:proofErr w:type="spellEnd"/>
                            <w:r w:rsidR="00A87159" w:rsidRPr="00A87159">
                              <w:rPr>
                                <w:rFonts w:ascii="Arial Narrow" w:hAnsi="Arial Narrow"/>
                              </w:rPr>
                              <w:t xml:space="preserve"> </w:t>
                            </w:r>
                            <w:proofErr w:type="spellStart"/>
                            <w:r w:rsidR="00A87159" w:rsidRPr="00A87159">
                              <w:rPr>
                                <w:rFonts w:ascii="Arial Narrow" w:hAnsi="Arial Narrow"/>
                              </w:rPr>
                              <w:t>of</w:t>
                            </w:r>
                            <w:proofErr w:type="spellEnd"/>
                            <w:r w:rsidR="00A87159" w:rsidRPr="00A87159">
                              <w:rPr>
                                <w:rFonts w:ascii="Arial Narrow" w:hAnsi="Arial Narrow"/>
                              </w:rPr>
                              <w:t xml:space="preserve"> </w:t>
                            </w:r>
                            <w:proofErr w:type="spellStart"/>
                            <w:r w:rsidR="00A87159" w:rsidRPr="00A87159">
                              <w:rPr>
                                <w:rFonts w:ascii="Arial Narrow" w:hAnsi="Arial Narrow"/>
                              </w:rPr>
                              <w:t>population</w:t>
                            </w:r>
                            <w:proofErr w:type="spellEnd"/>
                            <w:r w:rsidR="00A87159" w:rsidRPr="00A87159">
                              <w:rPr>
                                <w:rFonts w:ascii="Arial Narrow" w:hAnsi="Arial Narrow"/>
                              </w:rPr>
                              <w:t>“)</w:t>
                            </w:r>
                          </w:p>
                          <w:p w:rsidR="00A87159" w:rsidRPr="00A87159" w:rsidRDefault="00A87159" w:rsidP="00C21C2B">
                            <w:pPr>
                              <w:pStyle w:val="Listenabsatz"/>
                              <w:numPr>
                                <w:ilvl w:val="0"/>
                                <w:numId w:val="7"/>
                              </w:numPr>
                              <w:rPr>
                                <w:rFonts w:ascii="Arial Narrow" w:hAnsi="Arial Narrow"/>
                              </w:rPr>
                            </w:pPr>
                            <w:r w:rsidRPr="00A87159">
                              <w:rPr>
                                <w:rFonts w:ascii="Arial Narrow" w:hAnsi="Arial Narrow"/>
                              </w:rPr>
                              <w:t xml:space="preserve">Malthus besaß weltweit den ersten Lehrstuhl für politische Ökonomie 1805 am College der East </w:t>
                            </w:r>
                            <w:proofErr w:type="spellStart"/>
                            <w:r w:rsidRPr="00A87159">
                              <w:rPr>
                                <w:rFonts w:ascii="Arial Narrow" w:hAnsi="Arial Narrow"/>
                              </w:rPr>
                              <w:t>India</w:t>
                            </w:r>
                            <w:proofErr w:type="spellEnd"/>
                            <w:r w:rsidRPr="00A87159">
                              <w:rPr>
                                <w:rFonts w:ascii="Arial Narrow" w:hAnsi="Arial Narrow"/>
                              </w:rPr>
                              <w:t xml:space="preserve"> Company</w:t>
                            </w:r>
                          </w:p>
                          <w:p w:rsidR="00A87159" w:rsidRPr="00A87159" w:rsidRDefault="00A87159" w:rsidP="00C21C2B">
                            <w:pPr>
                              <w:pStyle w:val="Listenabsatz"/>
                              <w:numPr>
                                <w:ilvl w:val="0"/>
                                <w:numId w:val="7"/>
                              </w:numPr>
                              <w:rPr>
                                <w:rFonts w:ascii="Arial Narrow" w:hAnsi="Arial Narrow"/>
                              </w:rPr>
                            </w:pPr>
                            <w:r w:rsidRPr="00A87159">
                              <w:rPr>
                                <w:rFonts w:ascii="Arial Narrow" w:hAnsi="Arial Narrow"/>
                              </w:rPr>
                              <w:t xml:space="preserve">Malthus war Vertreter der klassischen Nationalökonomie  (geht zurück auf die Ideen von Adam Smith  und wurde 1870 von der Neoklassik angewendet </w:t>
                            </w:r>
                          </w:p>
                          <w:p w:rsidR="00A87159" w:rsidRPr="00A87159" w:rsidRDefault="00A87159" w:rsidP="00C21C2B">
                            <w:pPr>
                              <w:pStyle w:val="Listenabsatz"/>
                              <w:numPr>
                                <w:ilvl w:val="0"/>
                                <w:numId w:val="7"/>
                              </w:numPr>
                              <w:rPr>
                                <w:rFonts w:ascii="Arial Narrow" w:hAnsi="Arial Narrow"/>
                              </w:rPr>
                            </w:pPr>
                            <w:r w:rsidRPr="00A87159">
                              <w:rPr>
                                <w:rFonts w:ascii="Arial Narrow" w:hAnsi="Arial Narrow"/>
                              </w:rPr>
                              <w:t>Prämisse der klassischen Nationalökonomie=&gt; das Selbstinteresse ist wichtigste Orientierungsbasis für rationales Handeln</w:t>
                            </w:r>
                          </w:p>
                          <w:p w:rsidR="00312019" w:rsidRPr="00312019" w:rsidRDefault="00312019" w:rsidP="00312019">
                            <w:pPr>
                              <w:pStyle w:val="Listenabsatz"/>
                              <w:numPr>
                                <w:ilvl w:val="0"/>
                                <w:numId w:val="8"/>
                              </w:numPr>
                              <w:spacing w:after="200" w:line="276" w:lineRule="auto"/>
                              <w:rPr>
                                <w:rFonts w:ascii="Arial Narrow" w:hAnsi="Arial Narrow"/>
                              </w:rPr>
                            </w:pPr>
                            <w:r>
                              <w:rPr>
                                <w:rFonts w:ascii="Arial Narrow" w:hAnsi="Arial Narrow"/>
                              </w:rPr>
                              <w:t xml:space="preserve">Darwin bezieht seine Theorie auf </w:t>
                            </w:r>
                            <w:proofErr w:type="spellStart"/>
                            <w:r>
                              <w:rPr>
                                <w:rFonts w:ascii="Arial Narrow" w:hAnsi="Arial Narrow"/>
                              </w:rPr>
                              <w:t>Matlhus</w:t>
                            </w:r>
                            <w:proofErr w:type="spellEnd"/>
                            <w:r>
                              <w:rPr>
                                <w:rFonts w:ascii="Arial Narrow" w:hAnsi="Arial Narrow"/>
                              </w:rPr>
                              <w:t xml:space="preserve">: </w:t>
                            </w:r>
                            <w:r w:rsidRPr="00312019">
                              <w:rPr>
                                <w:rFonts w:ascii="Arial Narrow" w:hAnsi="Arial Narrow"/>
                              </w:rPr>
                              <w:t xml:space="preserve">"Der </w:t>
                            </w:r>
                            <w:proofErr w:type="spellStart"/>
                            <w:r w:rsidRPr="00312019">
                              <w:rPr>
                                <w:rFonts w:ascii="Arial Narrow" w:hAnsi="Arial Narrow"/>
                              </w:rPr>
                              <w:t>Kampfums</w:t>
                            </w:r>
                            <w:proofErr w:type="spellEnd"/>
                            <w:r w:rsidRPr="00312019">
                              <w:rPr>
                                <w:rFonts w:ascii="Arial Narrow" w:hAnsi="Arial Narrow"/>
                              </w:rPr>
                              <w:t xml:space="preserve"> Überleben ... ist die Doktrin von Malthus mit vielfacher Gewalt auf das ganze Tier- und Pflanzenreich angewendet" (Darwin 1859, S. 91).</w:t>
                            </w:r>
                          </w:p>
                          <w:p w:rsidR="00312019" w:rsidRPr="00312019" w:rsidRDefault="00312019" w:rsidP="00312019">
                            <w:pPr>
                              <w:pStyle w:val="Listenabsatz"/>
                              <w:rPr>
                                <w:rFonts w:ascii="Arial Narrow" w:hAnsi="Arial Narrow"/>
                              </w:rPr>
                            </w:pPr>
                          </w:p>
                          <w:p w:rsidR="00A87159" w:rsidRPr="00A87159" w:rsidRDefault="00A87159" w:rsidP="00C21C2B">
                            <w:pPr>
                              <w:pStyle w:val="Listenabsatz"/>
                              <w:numPr>
                                <w:ilvl w:val="0"/>
                                <w:numId w:val="7"/>
                              </w:numPr>
                              <w:rPr>
                                <w:rFonts w:ascii="Arial Narrow" w:hAnsi="Arial Narr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0;margin-top:0;width:408.4pt;height:205.3pt;z-index:2516674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" fillcolor="#ccc0d9 [1303]">
                <v:textbox>
                  <w:txbxContent>
                    <w:p w:rsidR="00C21C2B" w:rsidRPr="00A87159" w:rsidRDefault="00C21C2B">
                      <w:pPr>
                        <w:rPr>
                          <w:rFonts w:ascii="Arial Narrow" w:hAnsi="Arial Narrow"/>
                          <w:b/>
                        </w:rPr>
                      </w:pPr>
                      <w:r w:rsidRPr="00A87159">
                        <w:rPr>
                          <w:rFonts w:ascii="Arial Narrow" w:hAnsi="Arial Narrow"/>
                          <w:b/>
                        </w:rPr>
                        <w:t>Exkurs –</w:t>
                      </w:r>
                      <w:r w:rsidR="00A87159">
                        <w:rPr>
                          <w:rFonts w:ascii="Arial Narrow" w:hAnsi="Arial Narrow"/>
                          <w:b/>
                        </w:rPr>
                        <w:t xml:space="preserve"> Darwin und Malthus </w:t>
                      </w:r>
                    </w:p>
                    <w:p w:rsidR="00C21C2B" w:rsidRPr="00A87159" w:rsidRDefault="00C21C2B" w:rsidP="00C21C2B">
                      <w:pPr>
                        <w:pStyle w:val="Listenabsatz"/>
                        <w:numPr>
                          <w:ilvl w:val="0"/>
                          <w:numId w:val="7"/>
                        </w:numPr>
                        <w:rPr>
                          <w:rFonts w:ascii="Arial Narrow" w:hAnsi="Arial Narrow"/>
                        </w:rPr>
                      </w:pPr>
                      <w:r w:rsidRPr="00A87159">
                        <w:rPr>
                          <w:rFonts w:ascii="Arial Narrow" w:hAnsi="Arial Narrow"/>
                        </w:rPr>
                        <w:t xml:space="preserve">Evolutionstheorie: „On </w:t>
                      </w:r>
                      <w:proofErr w:type="spellStart"/>
                      <w:r w:rsidRPr="00A87159">
                        <w:rPr>
                          <w:rFonts w:ascii="Arial Narrow" w:hAnsi="Arial Narrow"/>
                        </w:rPr>
                        <w:t>the</w:t>
                      </w:r>
                      <w:proofErr w:type="spellEnd"/>
                      <w:r w:rsidRPr="00A87159">
                        <w:rPr>
                          <w:rFonts w:ascii="Arial Narrow" w:hAnsi="Arial Narrow"/>
                        </w:rPr>
                        <w:t xml:space="preserve"> </w:t>
                      </w:r>
                      <w:proofErr w:type="spellStart"/>
                      <w:r w:rsidRPr="00A87159">
                        <w:rPr>
                          <w:rFonts w:ascii="Arial Narrow" w:hAnsi="Arial Narrow"/>
                        </w:rPr>
                        <w:t>origin</w:t>
                      </w:r>
                      <w:proofErr w:type="spellEnd"/>
                      <w:r w:rsidRPr="00A87159">
                        <w:rPr>
                          <w:rFonts w:ascii="Arial Narrow" w:hAnsi="Arial Narrow"/>
                        </w:rPr>
                        <w:t xml:space="preserve"> </w:t>
                      </w:r>
                      <w:proofErr w:type="spellStart"/>
                      <w:r w:rsidRPr="00A87159">
                        <w:rPr>
                          <w:rFonts w:ascii="Arial Narrow" w:hAnsi="Arial Narrow"/>
                        </w:rPr>
                        <w:t>of</w:t>
                      </w:r>
                      <w:proofErr w:type="spellEnd"/>
                      <w:r w:rsidRPr="00A87159">
                        <w:rPr>
                          <w:rFonts w:ascii="Arial Narrow" w:hAnsi="Arial Narrow"/>
                        </w:rPr>
                        <w:t xml:space="preserve"> </w:t>
                      </w:r>
                      <w:proofErr w:type="spellStart"/>
                      <w:r w:rsidRPr="00A87159">
                        <w:rPr>
                          <w:rFonts w:ascii="Arial Narrow" w:hAnsi="Arial Narrow"/>
                        </w:rPr>
                        <w:t>species</w:t>
                      </w:r>
                      <w:proofErr w:type="spellEnd"/>
                      <w:r w:rsidRPr="00A87159">
                        <w:rPr>
                          <w:rFonts w:ascii="Arial Narrow" w:hAnsi="Arial Narrow"/>
                        </w:rPr>
                        <w:t xml:space="preserve"> </w:t>
                      </w:r>
                      <w:proofErr w:type="spellStart"/>
                      <w:r w:rsidRPr="00A87159">
                        <w:rPr>
                          <w:rFonts w:ascii="Arial Narrow" w:hAnsi="Arial Narrow"/>
                        </w:rPr>
                        <w:t>by</w:t>
                      </w:r>
                      <w:proofErr w:type="spellEnd"/>
                      <w:r w:rsidRPr="00A87159">
                        <w:rPr>
                          <w:rFonts w:ascii="Arial Narrow" w:hAnsi="Arial Narrow"/>
                        </w:rPr>
                        <w:t xml:space="preserve"> </w:t>
                      </w:r>
                      <w:proofErr w:type="spellStart"/>
                      <w:r w:rsidRPr="00A87159">
                        <w:rPr>
                          <w:rFonts w:ascii="Arial Narrow" w:hAnsi="Arial Narrow"/>
                        </w:rPr>
                        <w:t>means</w:t>
                      </w:r>
                      <w:proofErr w:type="spellEnd"/>
                      <w:r w:rsidRPr="00A87159">
                        <w:rPr>
                          <w:rFonts w:ascii="Arial Narrow" w:hAnsi="Arial Narrow"/>
                        </w:rPr>
                        <w:t xml:space="preserve"> </w:t>
                      </w:r>
                      <w:proofErr w:type="spellStart"/>
                      <w:r w:rsidRPr="00A87159">
                        <w:rPr>
                          <w:rFonts w:ascii="Arial Narrow" w:hAnsi="Arial Narrow"/>
                        </w:rPr>
                        <w:t>of</w:t>
                      </w:r>
                      <w:proofErr w:type="spellEnd"/>
                      <w:r w:rsidRPr="00A87159">
                        <w:rPr>
                          <w:rFonts w:ascii="Arial Narrow" w:hAnsi="Arial Narrow"/>
                        </w:rPr>
                        <w:t xml:space="preserve"> </w:t>
                      </w:r>
                      <w:proofErr w:type="spellStart"/>
                      <w:r w:rsidRPr="00A87159">
                        <w:rPr>
                          <w:rFonts w:ascii="Arial Narrow" w:hAnsi="Arial Narrow"/>
                        </w:rPr>
                        <w:t>natural</w:t>
                      </w:r>
                      <w:proofErr w:type="spellEnd"/>
                      <w:r w:rsidRPr="00A87159">
                        <w:rPr>
                          <w:rFonts w:ascii="Arial Narrow" w:hAnsi="Arial Narrow"/>
                        </w:rPr>
                        <w:t xml:space="preserve"> </w:t>
                      </w:r>
                      <w:proofErr w:type="spellStart"/>
                      <w:r w:rsidRPr="00A87159">
                        <w:rPr>
                          <w:rFonts w:ascii="Arial Narrow" w:hAnsi="Arial Narrow"/>
                        </w:rPr>
                        <w:t>selection</w:t>
                      </w:r>
                      <w:proofErr w:type="spellEnd"/>
                      <w:r w:rsidRPr="00A87159">
                        <w:rPr>
                          <w:rFonts w:ascii="Arial Narrow" w:hAnsi="Arial Narrow"/>
                        </w:rPr>
                        <w:t>“ (1859)</w:t>
                      </w:r>
                    </w:p>
                    <w:p w:rsidR="00C21C2B" w:rsidRPr="00A87159" w:rsidRDefault="00C21C2B" w:rsidP="00C21C2B">
                      <w:pPr>
                        <w:pStyle w:val="Listenabsatz"/>
                        <w:numPr>
                          <w:ilvl w:val="0"/>
                          <w:numId w:val="7"/>
                        </w:numPr>
                        <w:rPr>
                          <w:rFonts w:ascii="Arial Narrow" w:hAnsi="Arial Narrow"/>
                        </w:rPr>
                      </w:pPr>
                      <w:r w:rsidRPr="00A87159">
                        <w:rPr>
                          <w:rFonts w:ascii="Arial Narrow" w:hAnsi="Arial Narrow"/>
                        </w:rPr>
                        <w:t>Malthus inspiriert Da</w:t>
                      </w:r>
                      <w:r w:rsidR="00A87159" w:rsidRPr="00A87159">
                        <w:rPr>
                          <w:rFonts w:ascii="Arial Narrow" w:hAnsi="Arial Narrow"/>
                        </w:rPr>
                        <w:t xml:space="preserve">rwin; Darwin liest 1938 Malthus‘ („Essay on </w:t>
                      </w:r>
                      <w:proofErr w:type="spellStart"/>
                      <w:r w:rsidR="00A87159" w:rsidRPr="00A87159">
                        <w:rPr>
                          <w:rFonts w:ascii="Arial Narrow" w:hAnsi="Arial Narrow"/>
                        </w:rPr>
                        <w:t>the</w:t>
                      </w:r>
                      <w:proofErr w:type="spellEnd"/>
                      <w:r w:rsidR="00A87159" w:rsidRPr="00A87159">
                        <w:rPr>
                          <w:rFonts w:ascii="Arial Narrow" w:hAnsi="Arial Narrow"/>
                        </w:rPr>
                        <w:t xml:space="preserve"> </w:t>
                      </w:r>
                      <w:proofErr w:type="spellStart"/>
                      <w:r w:rsidR="00A87159" w:rsidRPr="00A87159">
                        <w:rPr>
                          <w:rFonts w:ascii="Arial Narrow" w:hAnsi="Arial Narrow"/>
                        </w:rPr>
                        <w:t>principle</w:t>
                      </w:r>
                      <w:proofErr w:type="spellEnd"/>
                      <w:r w:rsidR="00A87159" w:rsidRPr="00A87159">
                        <w:rPr>
                          <w:rFonts w:ascii="Arial Narrow" w:hAnsi="Arial Narrow"/>
                        </w:rPr>
                        <w:t xml:space="preserve"> </w:t>
                      </w:r>
                      <w:proofErr w:type="spellStart"/>
                      <w:r w:rsidR="00A87159" w:rsidRPr="00A87159">
                        <w:rPr>
                          <w:rFonts w:ascii="Arial Narrow" w:hAnsi="Arial Narrow"/>
                        </w:rPr>
                        <w:t>of</w:t>
                      </w:r>
                      <w:proofErr w:type="spellEnd"/>
                      <w:r w:rsidR="00A87159" w:rsidRPr="00A87159">
                        <w:rPr>
                          <w:rFonts w:ascii="Arial Narrow" w:hAnsi="Arial Narrow"/>
                        </w:rPr>
                        <w:t xml:space="preserve"> </w:t>
                      </w:r>
                      <w:proofErr w:type="spellStart"/>
                      <w:r w:rsidR="00A87159" w:rsidRPr="00A87159">
                        <w:rPr>
                          <w:rFonts w:ascii="Arial Narrow" w:hAnsi="Arial Narrow"/>
                        </w:rPr>
                        <w:t>population</w:t>
                      </w:r>
                      <w:proofErr w:type="spellEnd"/>
                      <w:r w:rsidR="00A87159" w:rsidRPr="00A87159">
                        <w:rPr>
                          <w:rFonts w:ascii="Arial Narrow" w:hAnsi="Arial Narrow"/>
                        </w:rPr>
                        <w:t>“)</w:t>
                      </w:r>
                    </w:p>
                    <w:p w:rsidR="00A87159" w:rsidRPr="00A87159" w:rsidRDefault="00A87159" w:rsidP="00C21C2B">
                      <w:pPr>
                        <w:pStyle w:val="Listenabsatz"/>
                        <w:numPr>
                          <w:ilvl w:val="0"/>
                          <w:numId w:val="7"/>
                        </w:numPr>
                        <w:rPr>
                          <w:rFonts w:ascii="Arial Narrow" w:hAnsi="Arial Narrow"/>
                        </w:rPr>
                      </w:pPr>
                      <w:r w:rsidRPr="00A87159">
                        <w:rPr>
                          <w:rFonts w:ascii="Arial Narrow" w:hAnsi="Arial Narrow"/>
                        </w:rPr>
                        <w:t xml:space="preserve">Malthus besaß weltweit den ersten Lehrstuhl für politische Ökonomie 1805 am College der East </w:t>
                      </w:r>
                      <w:proofErr w:type="spellStart"/>
                      <w:r w:rsidRPr="00A87159">
                        <w:rPr>
                          <w:rFonts w:ascii="Arial Narrow" w:hAnsi="Arial Narrow"/>
                        </w:rPr>
                        <w:t>India</w:t>
                      </w:r>
                      <w:proofErr w:type="spellEnd"/>
                      <w:r w:rsidRPr="00A87159">
                        <w:rPr>
                          <w:rFonts w:ascii="Arial Narrow" w:hAnsi="Arial Narrow"/>
                        </w:rPr>
                        <w:t xml:space="preserve"> Company</w:t>
                      </w:r>
                    </w:p>
                    <w:p w:rsidR="00A87159" w:rsidRPr="00A87159" w:rsidRDefault="00A87159" w:rsidP="00C21C2B">
                      <w:pPr>
                        <w:pStyle w:val="Listenabsatz"/>
                        <w:numPr>
                          <w:ilvl w:val="0"/>
                          <w:numId w:val="7"/>
                        </w:numPr>
                        <w:rPr>
                          <w:rFonts w:ascii="Arial Narrow" w:hAnsi="Arial Narrow"/>
                        </w:rPr>
                      </w:pPr>
                      <w:r w:rsidRPr="00A87159">
                        <w:rPr>
                          <w:rFonts w:ascii="Arial Narrow" w:hAnsi="Arial Narrow"/>
                        </w:rPr>
                        <w:t xml:space="preserve">Malthus war Vertreter der klassischen Nationalökonomie  (geht zurück auf die Ideen von Adam Smith  und wurde 1870 von der Neoklassik angewendet </w:t>
                      </w:r>
                    </w:p>
                    <w:p w:rsidR="00A87159" w:rsidRPr="00A87159" w:rsidRDefault="00A87159" w:rsidP="00C21C2B">
                      <w:pPr>
                        <w:pStyle w:val="Listenabsatz"/>
                        <w:numPr>
                          <w:ilvl w:val="0"/>
                          <w:numId w:val="7"/>
                        </w:numPr>
                        <w:rPr>
                          <w:rFonts w:ascii="Arial Narrow" w:hAnsi="Arial Narrow"/>
                        </w:rPr>
                      </w:pPr>
                      <w:r w:rsidRPr="00A87159">
                        <w:rPr>
                          <w:rFonts w:ascii="Arial Narrow" w:hAnsi="Arial Narrow"/>
                        </w:rPr>
                        <w:t>Prämisse der klassischen Nationalökonomie=&gt; das Selbstinteresse ist wichtigste Orientierungsbasis für rationales Handeln</w:t>
                      </w:r>
                    </w:p>
                    <w:p w:rsidR="00312019" w:rsidRPr="00312019" w:rsidRDefault="00312019" w:rsidP="00312019">
                      <w:pPr>
                        <w:pStyle w:val="Listenabsatz"/>
                        <w:numPr>
                          <w:ilvl w:val="0"/>
                          <w:numId w:val="8"/>
                        </w:numPr>
                        <w:spacing w:after="200" w:line="276" w:lineRule="auto"/>
                        <w:rPr>
                          <w:rFonts w:ascii="Arial Narrow" w:hAnsi="Arial Narrow"/>
                        </w:rPr>
                      </w:pPr>
                      <w:r>
                        <w:rPr>
                          <w:rFonts w:ascii="Arial Narrow" w:hAnsi="Arial Narrow"/>
                        </w:rPr>
                        <w:t xml:space="preserve">Darwin bezieht seine Theorie auf </w:t>
                      </w:r>
                      <w:proofErr w:type="spellStart"/>
                      <w:r>
                        <w:rPr>
                          <w:rFonts w:ascii="Arial Narrow" w:hAnsi="Arial Narrow"/>
                        </w:rPr>
                        <w:t>Matlhus</w:t>
                      </w:r>
                      <w:proofErr w:type="spellEnd"/>
                      <w:r>
                        <w:rPr>
                          <w:rFonts w:ascii="Arial Narrow" w:hAnsi="Arial Narrow"/>
                        </w:rPr>
                        <w:t xml:space="preserve">: </w:t>
                      </w:r>
                      <w:r w:rsidRPr="00312019">
                        <w:rPr>
                          <w:rFonts w:ascii="Arial Narrow" w:hAnsi="Arial Narrow"/>
                        </w:rPr>
                        <w:t xml:space="preserve">"Der </w:t>
                      </w:r>
                      <w:proofErr w:type="spellStart"/>
                      <w:r w:rsidRPr="00312019">
                        <w:rPr>
                          <w:rFonts w:ascii="Arial Narrow" w:hAnsi="Arial Narrow"/>
                        </w:rPr>
                        <w:t>Kampfums</w:t>
                      </w:r>
                      <w:proofErr w:type="spellEnd"/>
                      <w:r w:rsidRPr="00312019">
                        <w:rPr>
                          <w:rFonts w:ascii="Arial Narrow" w:hAnsi="Arial Narrow"/>
                        </w:rPr>
                        <w:t xml:space="preserve"> Überleben ... ist die Doktrin von Malthus mit vielfacher Gewalt auf das ganze Tier- und Pflanzenreich angewendet" (Darwin 1859, S. 91).</w:t>
                      </w:r>
                    </w:p>
                    <w:p w:rsidR="00312019" w:rsidRPr="00312019" w:rsidRDefault="00312019" w:rsidP="00312019">
                      <w:pPr>
                        <w:pStyle w:val="Listenabsatz"/>
                        <w:rPr>
                          <w:rFonts w:ascii="Arial Narrow" w:hAnsi="Arial Narrow"/>
                        </w:rPr>
                      </w:pPr>
                    </w:p>
                    <w:p w:rsidR="00A87159" w:rsidRPr="00A87159" w:rsidRDefault="00A87159" w:rsidP="00C21C2B">
                      <w:pPr>
                        <w:pStyle w:val="Listenabsatz"/>
                        <w:numPr>
                          <w:ilvl w:val="0"/>
                          <w:numId w:val="7"/>
                        </w:numPr>
                        <w:rPr>
                          <w:rFonts w:ascii="Arial Narrow" w:hAnsi="Arial Narrow"/>
                        </w:rPr>
                      </w:pPr>
                    </w:p>
                  </w:txbxContent>
                </v:textbox>
              </v:shape>
            </w:pict>
          </mc:Fallback>
        </mc:AlternateContent>
      </w:r>
    </w:p>
    <w:p w:rsidR="00C21C2B" w:rsidRDefault="00C21C2B" w:rsidP="00C21C2B">
      <w:pPr>
        <w:rPr>
          <w:b/>
        </w:rPr>
      </w:pPr>
    </w:p>
    <w:p w:rsidR="00C21C2B" w:rsidRDefault="00C21C2B" w:rsidP="00C21C2B">
      <w:pPr>
        <w:rPr>
          <w:b/>
        </w:rPr>
      </w:pPr>
    </w:p>
    <w:p w:rsidR="00C21C2B" w:rsidRDefault="00C21C2B" w:rsidP="00C21C2B">
      <w:pPr>
        <w:rPr>
          <w:b/>
        </w:rPr>
      </w:pPr>
    </w:p>
    <w:p w:rsidR="00C21C2B" w:rsidRDefault="00C21C2B" w:rsidP="00C21C2B">
      <w:pPr>
        <w:rPr>
          <w:b/>
        </w:rPr>
      </w:pPr>
    </w:p>
    <w:p w:rsidR="00C21C2B" w:rsidRDefault="00C21C2B" w:rsidP="00C21C2B">
      <w:pPr>
        <w:rPr>
          <w:b/>
        </w:rPr>
      </w:pPr>
    </w:p>
    <w:p w:rsidR="00C21C2B" w:rsidRDefault="00C21C2B" w:rsidP="00C21C2B">
      <w:pPr>
        <w:rPr>
          <w:b/>
        </w:rPr>
      </w:pPr>
    </w:p>
    <w:p w:rsidR="00C21C2B" w:rsidRPr="00C21C2B" w:rsidRDefault="00C21C2B" w:rsidP="00C21C2B">
      <w:pPr>
        <w:rPr>
          <w:b/>
        </w:rPr>
      </w:pPr>
    </w:p>
    <w:p w:rsidR="00C21C2B" w:rsidRDefault="00C21C2B" w:rsidP="00C21C2B">
      <w:pPr>
        <w:pStyle w:val="Listenabsatz"/>
        <w:ind w:left="1068"/>
        <w:rPr>
          <w:b/>
        </w:rPr>
      </w:pPr>
    </w:p>
    <w:p w:rsidR="00A87159" w:rsidRDefault="00A87159" w:rsidP="00C21C2B">
      <w:pPr>
        <w:pStyle w:val="Listenabsatz"/>
        <w:ind w:left="1068"/>
        <w:rPr>
          <w:b/>
        </w:rPr>
      </w:pPr>
      <w:r>
        <w:rPr>
          <w:noProof/>
          <w:lang w:eastAsia="de-DE"/>
        </w:rPr>
        <w:lastRenderedPageBreak/>
        <w:drawing>
          <wp:inline distT="0" distB="0" distL="0" distR="0" wp14:anchorId="3BD8280B" wp14:editId="1EFA448C">
            <wp:extent cx="3035693" cy="3850481"/>
            <wp:effectExtent l="0" t="0" r="0" b="0"/>
            <wp:docPr id="7" name="Bild 2" descr="https://upload.wikimedia.org/wikipedia/commons/3/32/Thomas_Robert_Malth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3/32/Thomas_Robert_Malthu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5804" cy="3850621"/>
                    </a:xfrm>
                    <a:prstGeom prst="rect">
                      <a:avLst/>
                    </a:prstGeom>
                    <a:noFill/>
                    <a:ln>
                      <a:noFill/>
                    </a:ln>
                  </pic:spPr>
                </pic:pic>
              </a:graphicData>
            </a:graphic>
          </wp:inline>
        </w:drawing>
      </w:r>
      <w:r>
        <w:rPr>
          <w:b/>
        </w:rPr>
        <w:t xml:space="preserve">Thomas Robert Malthus </w:t>
      </w:r>
    </w:p>
    <w:p w:rsidR="00A87159" w:rsidRDefault="00A87159" w:rsidP="00C21C2B">
      <w:pPr>
        <w:pStyle w:val="Listenabsatz"/>
        <w:ind w:left="1068"/>
        <w:rPr>
          <w:b/>
        </w:rPr>
      </w:pPr>
      <w:r>
        <w:rPr>
          <w:noProof/>
          <w:lang w:eastAsia="de-DE"/>
        </w:rPr>
        <w:drawing>
          <wp:inline distT="0" distB="0" distL="0" distR="0">
            <wp:extent cx="3007519" cy="3675577"/>
            <wp:effectExtent l="0" t="0" r="2540" b="1270"/>
            <wp:docPr id="9" name="Grafik 9" descr="https://upload.wikimedia.org/wikipedia/commons/4/42/Charles_Darwin_aged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4/42/Charles_Darwin_aged_5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7645" cy="3675731"/>
                    </a:xfrm>
                    <a:prstGeom prst="rect">
                      <a:avLst/>
                    </a:prstGeom>
                    <a:noFill/>
                    <a:ln>
                      <a:noFill/>
                    </a:ln>
                  </pic:spPr>
                </pic:pic>
              </a:graphicData>
            </a:graphic>
          </wp:inline>
        </w:drawing>
      </w:r>
      <w:r>
        <w:rPr>
          <w:b/>
        </w:rPr>
        <w:t xml:space="preserve">Charles Darwin </w:t>
      </w:r>
    </w:p>
    <w:p w:rsidR="00A87159" w:rsidRDefault="00A87159" w:rsidP="00C21C2B">
      <w:pPr>
        <w:pStyle w:val="Listenabsatz"/>
        <w:ind w:left="1068"/>
        <w:rPr>
          <w:b/>
        </w:rPr>
      </w:pPr>
    </w:p>
    <w:p w:rsidR="00A87159" w:rsidRDefault="00A87159" w:rsidP="00C21C2B">
      <w:pPr>
        <w:pStyle w:val="Listenabsatz"/>
        <w:ind w:left="1068"/>
        <w:rPr>
          <w:b/>
        </w:rPr>
      </w:pPr>
    </w:p>
    <w:p w:rsidR="00C21C2B" w:rsidRDefault="00C21C2B" w:rsidP="00C21C2B">
      <w:pPr>
        <w:pStyle w:val="Listenabsatz"/>
        <w:ind w:left="1068"/>
        <w:rPr>
          <w:b/>
        </w:rPr>
      </w:pPr>
      <w:r>
        <w:rPr>
          <w:b/>
        </w:rPr>
        <w:t>Darwins Paradoxon</w:t>
      </w:r>
      <w:r w:rsidR="00FF5834">
        <w:rPr>
          <w:b/>
        </w:rPr>
        <w:t xml:space="preserve"> (Altruismus = „Darwins puzzle</w:t>
      </w:r>
      <w:proofErr w:type="gramStart"/>
      <w:r w:rsidR="00FF5834">
        <w:rPr>
          <w:b/>
        </w:rPr>
        <w:t xml:space="preserve">“ </w:t>
      </w:r>
      <w:r w:rsidR="00850A86">
        <w:rPr>
          <w:b/>
        </w:rPr>
        <w:t>)</w:t>
      </w:r>
      <w:proofErr w:type="gramEnd"/>
      <w:r w:rsidR="00850A86">
        <w:rPr>
          <w:b/>
        </w:rPr>
        <w:t xml:space="preserve"> </w:t>
      </w:r>
    </w:p>
    <w:p w:rsidR="00F931C2" w:rsidRDefault="00F931C2" w:rsidP="00C21C2B">
      <w:pPr>
        <w:pStyle w:val="Listenabsatz"/>
        <w:ind w:left="1068"/>
        <w:rPr>
          <w:b/>
        </w:rPr>
      </w:pPr>
    </w:p>
    <w:p w:rsidR="00312019" w:rsidRDefault="00312019" w:rsidP="00312019">
      <w:pPr>
        <w:pStyle w:val="Listenabsatz"/>
        <w:numPr>
          <w:ilvl w:val="0"/>
          <w:numId w:val="9"/>
        </w:numPr>
      </w:pPr>
      <w:r>
        <w:t>Altruismus</w:t>
      </w:r>
      <w:r w:rsidR="00FF5834">
        <w:t xml:space="preserve"> heißt: </w:t>
      </w:r>
      <w:r>
        <w:t xml:space="preserve"> durch eigene Ressourcen die Fitness anderer zu erhöhen, ohne einen eigenen Vorteil zu haben</w:t>
      </w:r>
    </w:p>
    <w:p w:rsidR="00312019" w:rsidRDefault="00312019" w:rsidP="00312019">
      <w:pPr>
        <w:pStyle w:val="Listenabsatz"/>
        <w:numPr>
          <w:ilvl w:val="0"/>
          <w:numId w:val="9"/>
        </w:numPr>
      </w:pPr>
      <w:r>
        <w:lastRenderedPageBreak/>
        <w:t>Jedoch könnten sich nach Darwins Theorie nur solche Verhaltensweisen durchsetzen, die die reproduktive Fitness eines Individuums erhöhen</w:t>
      </w:r>
    </w:p>
    <w:p w:rsidR="00312019" w:rsidRDefault="00312019" w:rsidP="00312019">
      <w:pPr>
        <w:pStyle w:val="Listenabsatz"/>
        <w:numPr>
          <w:ilvl w:val="0"/>
          <w:numId w:val="9"/>
        </w:numPr>
      </w:pPr>
      <w:r>
        <w:t>Daher würden Altruismus als Veranlagung aussterben</w:t>
      </w:r>
    </w:p>
    <w:p w:rsidR="00312019" w:rsidRDefault="00312019" w:rsidP="00312019">
      <w:pPr>
        <w:pStyle w:val="Listenabsatz"/>
        <w:numPr>
          <w:ilvl w:val="0"/>
          <w:numId w:val="9"/>
        </w:numPr>
      </w:pPr>
      <w:r>
        <w:t>„Er, der bereit ist sein Leben hinzugeben, statt seine Kameraden im Stich zu lassen, wird oft keine Nachkommen mehr zurück lassen, die seine noble Natur erben könnten” (Darwin, „Abstammung des Menschen“, 1871)</w:t>
      </w:r>
    </w:p>
    <w:p w:rsidR="00312019" w:rsidRPr="00850A86" w:rsidRDefault="00FF5834" w:rsidP="00312019">
      <w:pPr>
        <w:pStyle w:val="Listenabsatz"/>
        <w:numPr>
          <w:ilvl w:val="0"/>
          <w:numId w:val="9"/>
        </w:numPr>
      </w:pPr>
      <w:r w:rsidRPr="00850A86">
        <w:t xml:space="preserve">Problem für Darwin insbesondere: Arbeiterbienen (soziale Insekten) – Thema wurde fast aus Darwins Werk gestrichen („so </w:t>
      </w:r>
      <w:proofErr w:type="spellStart"/>
      <w:r w:rsidRPr="00850A86">
        <w:t>wonderful</w:t>
      </w:r>
      <w:proofErr w:type="spellEnd"/>
      <w:r w:rsidRPr="00850A86">
        <w:t xml:space="preserve"> an </w:t>
      </w:r>
      <w:proofErr w:type="spellStart"/>
      <w:r w:rsidRPr="00850A86">
        <w:t>instinct</w:t>
      </w:r>
      <w:proofErr w:type="spellEnd"/>
      <w:r w:rsidRPr="00850A86">
        <w:t xml:space="preserve"> </w:t>
      </w:r>
      <w:proofErr w:type="spellStart"/>
      <w:r w:rsidRPr="00850A86">
        <w:t>as</w:t>
      </w:r>
      <w:proofErr w:type="spellEnd"/>
      <w:r w:rsidRPr="00850A86">
        <w:t xml:space="preserve"> </w:t>
      </w:r>
      <w:proofErr w:type="spellStart"/>
      <w:r w:rsidRPr="00850A86">
        <w:t>that</w:t>
      </w:r>
      <w:proofErr w:type="spellEnd"/>
      <w:r w:rsidRPr="00850A86">
        <w:t xml:space="preserve"> </w:t>
      </w:r>
      <w:proofErr w:type="spellStart"/>
      <w:r w:rsidRPr="00850A86">
        <w:t>of</w:t>
      </w:r>
      <w:proofErr w:type="spellEnd"/>
      <w:r w:rsidRPr="00850A86">
        <w:t xml:space="preserve"> </w:t>
      </w:r>
      <w:proofErr w:type="spellStart"/>
      <w:r w:rsidRPr="00850A86">
        <w:t>the</w:t>
      </w:r>
      <w:proofErr w:type="spellEnd"/>
      <w:r w:rsidRPr="00850A86">
        <w:t xml:space="preserve"> </w:t>
      </w:r>
      <w:proofErr w:type="spellStart"/>
      <w:r w:rsidRPr="00850A86">
        <w:t>hive-bee</w:t>
      </w:r>
      <w:proofErr w:type="spellEnd"/>
      <w:r w:rsidRPr="00850A86">
        <w:t xml:space="preserve"> </w:t>
      </w:r>
      <w:proofErr w:type="spellStart"/>
      <w:r w:rsidRPr="00850A86">
        <w:t>making</w:t>
      </w:r>
      <w:proofErr w:type="spellEnd"/>
      <w:r w:rsidRPr="00850A86">
        <w:t xml:space="preserve"> </w:t>
      </w:r>
      <w:proofErr w:type="spellStart"/>
      <w:r w:rsidRPr="00850A86">
        <w:t>it</w:t>
      </w:r>
      <w:proofErr w:type="spellEnd"/>
      <w:r w:rsidRPr="00850A86">
        <w:t xml:space="preserve"> </w:t>
      </w:r>
      <w:proofErr w:type="spellStart"/>
      <w:r w:rsidRPr="00850A86">
        <w:t>cells</w:t>
      </w:r>
      <w:proofErr w:type="spellEnd"/>
      <w:r w:rsidRPr="00850A86">
        <w:t xml:space="preserve"> will </w:t>
      </w:r>
      <w:proofErr w:type="spellStart"/>
      <w:r w:rsidRPr="00850A86">
        <w:t>probably</w:t>
      </w:r>
      <w:proofErr w:type="spellEnd"/>
      <w:r w:rsidRPr="00850A86">
        <w:t xml:space="preserve"> </w:t>
      </w:r>
      <w:proofErr w:type="spellStart"/>
      <w:r w:rsidRPr="00850A86">
        <w:t>have</w:t>
      </w:r>
      <w:proofErr w:type="spellEnd"/>
      <w:r w:rsidRPr="00850A86">
        <w:t xml:space="preserve"> </w:t>
      </w:r>
      <w:proofErr w:type="spellStart"/>
      <w:r w:rsidRPr="00850A86">
        <w:t>occured</w:t>
      </w:r>
      <w:proofErr w:type="spellEnd"/>
      <w:r w:rsidRPr="00850A86">
        <w:t xml:space="preserve"> </w:t>
      </w:r>
      <w:proofErr w:type="spellStart"/>
      <w:r w:rsidRPr="00850A86">
        <w:t>to</w:t>
      </w:r>
      <w:proofErr w:type="spellEnd"/>
      <w:r w:rsidRPr="00850A86">
        <w:t xml:space="preserve"> </w:t>
      </w:r>
      <w:proofErr w:type="spellStart"/>
      <w:r w:rsidRPr="00850A86">
        <w:t>many</w:t>
      </w:r>
      <w:proofErr w:type="spellEnd"/>
      <w:r w:rsidRPr="00850A86">
        <w:t xml:space="preserve"> </w:t>
      </w:r>
      <w:proofErr w:type="spellStart"/>
      <w:r w:rsidRPr="00850A86">
        <w:t>readers</w:t>
      </w:r>
      <w:proofErr w:type="spellEnd"/>
      <w:r w:rsidRPr="00850A86">
        <w:t xml:space="preserve">, </w:t>
      </w:r>
      <w:proofErr w:type="spellStart"/>
      <w:r w:rsidRPr="00850A86">
        <w:t>as</w:t>
      </w:r>
      <w:proofErr w:type="spellEnd"/>
      <w:r w:rsidRPr="00850A86">
        <w:t xml:space="preserve"> a </w:t>
      </w:r>
      <w:proofErr w:type="spellStart"/>
      <w:r w:rsidRPr="00850A86">
        <w:t>difficulty</w:t>
      </w:r>
      <w:proofErr w:type="spellEnd"/>
      <w:r w:rsidRPr="00850A86">
        <w:t xml:space="preserve"> </w:t>
      </w:r>
      <w:proofErr w:type="spellStart"/>
      <w:r w:rsidRPr="00850A86">
        <w:t>sufficient</w:t>
      </w:r>
      <w:proofErr w:type="spellEnd"/>
      <w:r w:rsidRPr="00850A86">
        <w:t xml:space="preserve"> </w:t>
      </w:r>
      <w:proofErr w:type="spellStart"/>
      <w:r w:rsidRPr="00850A86">
        <w:t>to</w:t>
      </w:r>
      <w:proofErr w:type="spellEnd"/>
      <w:r w:rsidRPr="00850A86">
        <w:t xml:space="preserve"> </w:t>
      </w:r>
      <w:proofErr w:type="spellStart"/>
      <w:r w:rsidRPr="00850A86">
        <w:t>overthrow</w:t>
      </w:r>
      <w:proofErr w:type="spellEnd"/>
      <w:r w:rsidRPr="00850A86">
        <w:t xml:space="preserve"> </w:t>
      </w:r>
      <w:proofErr w:type="spellStart"/>
      <w:r w:rsidRPr="00850A86">
        <w:t>my</w:t>
      </w:r>
      <w:proofErr w:type="spellEnd"/>
      <w:r w:rsidRPr="00850A86">
        <w:t xml:space="preserve"> </w:t>
      </w:r>
      <w:proofErr w:type="spellStart"/>
      <w:r w:rsidRPr="00850A86">
        <w:t>whole</w:t>
      </w:r>
      <w:proofErr w:type="spellEnd"/>
      <w:r w:rsidRPr="00850A86">
        <w:t xml:space="preserve"> </w:t>
      </w:r>
      <w:proofErr w:type="spellStart"/>
      <w:r w:rsidRPr="00850A86">
        <w:t>theory</w:t>
      </w:r>
      <w:proofErr w:type="spellEnd"/>
      <w:r w:rsidRPr="00850A86">
        <w:t xml:space="preserve">“) </w:t>
      </w:r>
    </w:p>
    <w:p w:rsidR="00FF5834" w:rsidRPr="00850A86" w:rsidRDefault="00FF5834" w:rsidP="00312019">
      <w:pPr>
        <w:pStyle w:val="Listenabsatz"/>
        <w:numPr>
          <w:ilvl w:val="0"/>
          <w:numId w:val="9"/>
        </w:numPr>
      </w:pPr>
      <w:r w:rsidRPr="00850A86">
        <w:t>Paradox: unfruchtbare Weibchen unterscheiden sich stark in ihrer Struktur und Instinkt von männlichen und fruchtbaren weiblichen Bienen, sterben aber dennoch nicht aus</w:t>
      </w:r>
      <w:r w:rsidR="00850A86" w:rsidRPr="00850A86">
        <w:t>; wie konnten Individuen, die keine Nachkommen zeugen konnten, Körper entwickeln, die sich grundlegend von denen ihrer fruchtbaren Eltern unterscheiden</w:t>
      </w:r>
    </w:p>
    <w:p w:rsidR="00FF5834" w:rsidRPr="00850A86" w:rsidRDefault="00FF5834" w:rsidP="00312019">
      <w:pPr>
        <w:pStyle w:val="Listenabsatz"/>
        <w:numPr>
          <w:ilvl w:val="0"/>
          <w:numId w:val="9"/>
        </w:numPr>
      </w:pPr>
      <w:r w:rsidRPr="00850A86">
        <w:t xml:space="preserve">Darwin erklärt diese Verhalten mit dem Nutzen, den </w:t>
      </w:r>
      <w:r w:rsidR="00850A86" w:rsidRPr="00850A86">
        <w:t>sie für die Kolonie oder Eltern haben</w:t>
      </w:r>
    </w:p>
    <w:p w:rsidR="00FF5834" w:rsidRPr="00850A86" w:rsidRDefault="00850A86" w:rsidP="00312019">
      <w:pPr>
        <w:pStyle w:val="Listenabsatz"/>
        <w:numPr>
          <w:ilvl w:val="0"/>
          <w:numId w:val="9"/>
        </w:numPr>
      </w:pPr>
      <w:r w:rsidRPr="00850A86">
        <w:t xml:space="preserve">Erst 100 Jahre später (1964) wurde das Problem aufgegriffen als wichtiger Baustein in der Evolution </w:t>
      </w:r>
    </w:p>
    <w:p w:rsidR="00DF4360" w:rsidRDefault="00DF4360" w:rsidP="00DF4360">
      <w:pPr>
        <w:pStyle w:val="Listenabsatz"/>
        <w:ind w:left="1068"/>
        <w:rPr>
          <w:b/>
        </w:rPr>
      </w:pPr>
    </w:p>
    <w:p w:rsidR="00312019" w:rsidRDefault="00312019" w:rsidP="00DF4360">
      <w:pPr>
        <w:pStyle w:val="Listenabsatz"/>
        <w:ind w:left="1068"/>
        <w:rPr>
          <w:b/>
        </w:rPr>
      </w:pPr>
    </w:p>
    <w:p w:rsidR="00312019" w:rsidRDefault="00312019" w:rsidP="00DF4360">
      <w:pPr>
        <w:pStyle w:val="Listenabsatz"/>
        <w:ind w:left="1068"/>
        <w:rPr>
          <w:b/>
        </w:rPr>
      </w:pPr>
    </w:p>
    <w:p w:rsidR="00312019" w:rsidRDefault="00312019" w:rsidP="00DF4360">
      <w:pPr>
        <w:pStyle w:val="Listenabsatz"/>
        <w:ind w:left="1068"/>
        <w:rPr>
          <w:b/>
        </w:rPr>
      </w:pPr>
    </w:p>
    <w:p w:rsidR="00DF4360" w:rsidRDefault="00DF4360" w:rsidP="00DF4360">
      <w:pPr>
        <w:pStyle w:val="Listenabsatz"/>
        <w:numPr>
          <w:ilvl w:val="0"/>
          <w:numId w:val="5"/>
        </w:numPr>
        <w:rPr>
          <w:b/>
        </w:rPr>
      </w:pPr>
      <w:r>
        <w:rPr>
          <w:b/>
        </w:rPr>
        <w:t xml:space="preserve">Hamiltons Regel </w:t>
      </w:r>
    </w:p>
    <w:p w:rsidR="00DF4360" w:rsidRPr="00DF4360" w:rsidRDefault="00DF4360" w:rsidP="00DF4360">
      <w:pPr>
        <w:pStyle w:val="Listenabsatz"/>
        <w:rPr>
          <w:b/>
        </w:rPr>
      </w:pPr>
    </w:p>
    <w:p w:rsidR="00DF4360" w:rsidRDefault="00DF4360" w:rsidP="00DF4360">
      <w:pPr>
        <w:rPr>
          <w:b/>
        </w:rPr>
      </w:pPr>
      <w:r w:rsidRPr="003429B6">
        <w:rPr>
          <w:b/>
        </w:rPr>
        <w:t>Dr. William Hamilton (1936 – 2000); Biologe: Verwandtenselektion</w:t>
      </w:r>
    </w:p>
    <w:p w:rsidR="00DF4360" w:rsidRDefault="00DF4360" w:rsidP="00DF4360">
      <w:pPr>
        <w:rPr>
          <w:b/>
        </w:rPr>
      </w:pPr>
      <w:r>
        <w:rPr>
          <w:b/>
        </w:rPr>
        <w:t xml:space="preserve">1968 in Doktorarbeit am Institut London School </w:t>
      </w:r>
      <w:proofErr w:type="spellStart"/>
      <w:r>
        <w:rPr>
          <w:b/>
        </w:rPr>
        <w:t>of</w:t>
      </w:r>
      <w:proofErr w:type="spellEnd"/>
      <w:r>
        <w:rPr>
          <w:b/>
        </w:rPr>
        <w:t xml:space="preserve"> Economics </w:t>
      </w:r>
      <w:proofErr w:type="spellStart"/>
      <w:r>
        <w:rPr>
          <w:b/>
        </w:rPr>
        <w:t>and</w:t>
      </w:r>
      <w:proofErr w:type="spellEnd"/>
      <w:r>
        <w:rPr>
          <w:b/>
        </w:rPr>
        <w:t xml:space="preserve"> Political Science „Hamiltons Regel</w:t>
      </w:r>
    </w:p>
    <w:p w:rsidR="00EB518A" w:rsidRPr="00EB518A" w:rsidRDefault="00EB518A" w:rsidP="00EB518A">
      <w:pPr>
        <w:pStyle w:val="Listenabsatz"/>
        <w:numPr>
          <w:ilvl w:val="0"/>
          <w:numId w:val="1"/>
        </w:numPr>
        <w:rPr>
          <w:b/>
        </w:rPr>
      </w:pPr>
      <w:r>
        <w:rPr>
          <w:b/>
        </w:rPr>
        <w:t xml:space="preserve">Hamilton gibt </w:t>
      </w:r>
      <w:proofErr w:type="spellStart"/>
      <w:r>
        <w:rPr>
          <w:b/>
        </w:rPr>
        <w:t>Erkärung</w:t>
      </w:r>
      <w:proofErr w:type="spellEnd"/>
      <w:r>
        <w:rPr>
          <w:b/>
        </w:rPr>
        <w:t xml:space="preserve"> für Darwins Paradoxon der </w:t>
      </w:r>
      <w:proofErr w:type="spellStart"/>
      <w:r>
        <w:rPr>
          <w:b/>
        </w:rPr>
        <w:t>Hymenoptera</w:t>
      </w:r>
      <w:proofErr w:type="spellEnd"/>
      <w:r>
        <w:rPr>
          <w:b/>
        </w:rPr>
        <w:t xml:space="preserve"> (</w:t>
      </w:r>
      <w:proofErr w:type="spellStart"/>
      <w:r>
        <w:rPr>
          <w:b/>
        </w:rPr>
        <w:t>Binen</w:t>
      </w:r>
      <w:proofErr w:type="spellEnd"/>
      <w:r>
        <w:rPr>
          <w:b/>
        </w:rPr>
        <w:t>, Wespen, Ameisen)</w:t>
      </w:r>
    </w:p>
    <w:p w:rsidR="00EB518A" w:rsidRDefault="00EB518A" w:rsidP="00EB518A">
      <w:pPr>
        <w:pStyle w:val="Listenabsatz"/>
        <w:numPr>
          <w:ilvl w:val="0"/>
          <w:numId w:val="1"/>
        </w:numPr>
      </w:pPr>
      <w:proofErr w:type="spellStart"/>
      <w:r>
        <w:t>Hymenoptera</w:t>
      </w:r>
      <w:proofErr w:type="spellEnd"/>
      <w:r>
        <w:t xml:space="preserve"> sind </w:t>
      </w:r>
      <w:proofErr w:type="spellStart"/>
      <w:r>
        <w:t>haplodiploid</w:t>
      </w:r>
      <w:proofErr w:type="spellEnd"/>
    </w:p>
    <w:p w:rsidR="00EB518A" w:rsidRDefault="00EB518A" w:rsidP="00EB518A">
      <w:pPr>
        <w:pStyle w:val="Listenabsatz"/>
        <w:numPr>
          <w:ilvl w:val="0"/>
          <w:numId w:val="1"/>
        </w:numPr>
      </w:pPr>
      <w:r>
        <w:t xml:space="preserve">Daraus folgt, </w:t>
      </w:r>
      <w:r w:rsidR="00DF4360">
        <w:t>bei Vollschwestern eines Nestes ein Verwandtschaftskoeffizient von 0,75 miteinan</w:t>
      </w:r>
      <w:r>
        <w:t>der, mit ihren Vollbrüdern 0,25</w:t>
      </w:r>
    </w:p>
    <w:p w:rsidR="00EB518A" w:rsidRDefault="00DF4360" w:rsidP="00EB518A">
      <w:pPr>
        <w:pStyle w:val="Listenabsatz"/>
        <w:numPr>
          <w:ilvl w:val="0"/>
          <w:numId w:val="1"/>
        </w:numPr>
      </w:pPr>
      <w:r>
        <w:t xml:space="preserve"> Mit ihren eigenen Nachkommen sind diese Arbeiterinnen jedoch nur zu 50 % (r = 0,5), also weniger als mit den Schwestern, verwandt. </w:t>
      </w:r>
    </w:p>
    <w:p w:rsidR="00DF4360" w:rsidRDefault="00DF4360" w:rsidP="00EB518A">
      <w:pPr>
        <w:pStyle w:val="Listenabsatz"/>
        <w:numPr>
          <w:ilvl w:val="0"/>
          <w:numId w:val="1"/>
        </w:numPr>
      </w:pPr>
      <w:r>
        <w:t>Als Folge ist es für Arbeiterinnen sozialer Insekten, wenn die Königin sich nur einmal gepaart hat, genetisch vorteilhafter, eigene Schwestern als Töchter aufzuziehen.</w:t>
      </w:r>
    </w:p>
    <w:p w:rsidR="00EB518A" w:rsidRDefault="00EB518A" w:rsidP="00EB518A">
      <w:pPr>
        <w:pStyle w:val="Listenabsatz"/>
      </w:pPr>
    </w:p>
    <w:p w:rsidR="00DF4360" w:rsidRDefault="00DF4360" w:rsidP="00EB518A">
      <w:pPr>
        <w:pStyle w:val="Listenabsatz"/>
        <w:numPr>
          <w:ilvl w:val="0"/>
          <w:numId w:val="10"/>
        </w:numPr>
      </w:pPr>
      <w:r>
        <w:t xml:space="preserve">Altruistisches Verhalten ist abhängig von Verwandtschaftsgrad sowie Nutzen für geholfenen und Kosten für Helfer </w:t>
      </w:r>
    </w:p>
    <w:p w:rsidR="000479B5" w:rsidRDefault="000479B5" w:rsidP="00EB518A">
      <w:pPr>
        <w:pStyle w:val="Listenabsatz"/>
        <w:numPr>
          <w:ilvl w:val="0"/>
          <w:numId w:val="10"/>
        </w:numPr>
      </w:pPr>
      <w:r>
        <w:t xml:space="preserve">Erhöht </w:t>
      </w:r>
      <w:proofErr w:type="spellStart"/>
      <w:r>
        <w:t>indirect</w:t>
      </w:r>
      <w:proofErr w:type="spellEnd"/>
      <w:r>
        <w:t xml:space="preserve"> </w:t>
      </w:r>
      <w:proofErr w:type="spellStart"/>
      <w:r>
        <w:t>fitness</w:t>
      </w:r>
      <w:proofErr w:type="spellEnd"/>
    </w:p>
    <w:p w:rsidR="000479B5" w:rsidRDefault="000479B5" w:rsidP="00EB518A">
      <w:pPr>
        <w:pStyle w:val="Listenabsatz"/>
        <w:numPr>
          <w:ilvl w:val="0"/>
          <w:numId w:val="10"/>
        </w:numPr>
      </w:pPr>
      <w:proofErr w:type="spellStart"/>
      <w:r>
        <w:t>Direct</w:t>
      </w:r>
      <w:proofErr w:type="spellEnd"/>
      <w:r>
        <w:t xml:space="preserve"> </w:t>
      </w:r>
      <w:proofErr w:type="spellStart"/>
      <w:r>
        <w:t>fitness</w:t>
      </w:r>
      <w:proofErr w:type="spellEnd"/>
      <w:r>
        <w:t xml:space="preserve"> + </w:t>
      </w:r>
      <w:proofErr w:type="spellStart"/>
      <w:r>
        <w:t>indirect</w:t>
      </w:r>
      <w:proofErr w:type="spellEnd"/>
      <w:r>
        <w:t xml:space="preserve"> </w:t>
      </w:r>
      <w:proofErr w:type="spellStart"/>
      <w:r>
        <w:t>fitness</w:t>
      </w:r>
      <w:proofErr w:type="spellEnd"/>
      <w:r>
        <w:t xml:space="preserve"> = inclusive </w:t>
      </w:r>
      <w:proofErr w:type="spellStart"/>
      <w:r>
        <w:t>fitnes</w:t>
      </w:r>
      <w:proofErr w:type="spellEnd"/>
    </w:p>
    <w:p w:rsidR="00BE7F0E" w:rsidRDefault="00BE7F0E" w:rsidP="00BE7F0E">
      <w:pPr>
        <w:pStyle w:val="Listenabsatz"/>
      </w:pPr>
    </w:p>
    <w:p w:rsidR="00BE7F0E" w:rsidRDefault="00BE7F0E" w:rsidP="00BE7F0E">
      <w:pPr>
        <w:pStyle w:val="Listenabsatz"/>
      </w:pPr>
      <w:r>
        <w:rPr>
          <w:noProof/>
          <w:lang w:eastAsia="de-DE"/>
        </w:rPr>
        <w:lastRenderedPageBreak/>
        <w:drawing>
          <wp:inline distT="0" distB="0" distL="0" distR="0" wp14:anchorId="5C7E339E" wp14:editId="3E27490B">
            <wp:extent cx="4093368" cy="2211902"/>
            <wp:effectExtent l="0" t="0" r="254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096321" cy="2213498"/>
                    </a:xfrm>
                    <a:prstGeom prst="rect">
                      <a:avLst/>
                    </a:prstGeom>
                  </pic:spPr>
                </pic:pic>
              </a:graphicData>
            </a:graphic>
          </wp:inline>
        </w:drawing>
      </w:r>
    </w:p>
    <w:p w:rsidR="00BE7F0E" w:rsidRDefault="00BE7F0E" w:rsidP="00BE7F0E">
      <w:pPr>
        <w:pStyle w:val="Listenabsatz"/>
      </w:pPr>
      <w:r>
        <w:rPr>
          <w:noProof/>
          <w:lang w:eastAsia="de-DE"/>
        </w:rPr>
        <w:drawing>
          <wp:inline distT="0" distB="0" distL="0" distR="0" wp14:anchorId="61778D83" wp14:editId="467022A2">
            <wp:extent cx="3128962" cy="379891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131820" cy="3802380"/>
                    </a:xfrm>
                    <a:prstGeom prst="rect">
                      <a:avLst/>
                    </a:prstGeom>
                  </pic:spPr>
                </pic:pic>
              </a:graphicData>
            </a:graphic>
          </wp:inline>
        </w:drawing>
      </w:r>
    </w:p>
    <w:p w:rsidR="00BE7F0E" w:rsidRDefault="00BE7F0E" w:rsidP="00BE7F0E">
      <w:pPr>
        <w:pStyle w:val="Listenabsatz"/>
      </w:pPr>
    </w:p>
    <w:p w:rsidR="00DF4360" w:rsidRDefault="00DF4360" w:rsidP="00DF4360">
      <w:r>
        <w:t xml:space="preserve">Gleichung:  </w:t>
      </w:r>
      <w:proofErr w:type="spellStart"/>
      <w:r>
        <w:t>rb</w:t>
      </w:r>
      <w:proofErr w:type="spellEnd"/>
      <w:r>
        <w:t xml:space="preserve"> &gt; c</w:t>
      </w:r>
    </w:p>
    <w:p w:rsidR="00087FF5" w:rsidRDefault="00024FEF" w:rsidP="00DF4360">
      <w:r>
        <w:t>r</w:t>
      </w:r>
      <w:r w:rsidR="00087FF5">
        <w:t xml:space="preserve"> … Grad der Verwandtschaft ( zwischen 0 und 1)</w:t>
      </w:r>
    </w:p>
    <w:p w:rsidR="00087FF5" w:rsidRDefault="00087FF5" w:rsidP="00DF4360">
      <w:r>
        <w:t xml:space="preserve">b… </w:t>
      </w:r>
      <w:proofErr w:type="spellStart"/>
      <w:r>
        <w:t>benefit</w:t>
      </w:r>
      <w:proofErr w:type="spellEnd"/>
      <w:r>
        <w:t xml:space="preserve"> (Nutzen für Hilfeempfänger)</w:t>
      </w:r>
    </w:p>
    <w:p w:rsidR="00087FF5" w:rsidRDefault="00087FF5" w:rsidP="00DF4360">
      <w:r>
        <w:t xml:space="preserve">c … </w:t>
      </w:r>
      <w:proofErr w:type="spellStart"/>
      <w:r>
        <w:t>costs</w:t>
      </w:r>
      <w:proofErr w:type="spellEnd"/>
      <w:r>
        <w:t xml:space="preserve"> (Kosten für Helfer)</w:t>
      </w:r>
    </w:p>
    <w:p w:rsidR="00DF4360" w:rsidRDefault="00DF4360" w:rsidP="00DF4360">
      <w:pPr>
        <w:pStyle w:val="Listenabsatz"/>
      </w:pPr>
    </w:p>
    <w:p w:rsidR="00DF4360" w:rsidRDefault="00DF4360" w:rsidP="00DF4360">
      <w:r>
        <w:t>Hierbei entspricht r dem Grad genetischer Verwandtschaft (die Werte liegen zwischen 0 und 1), b dem Nutzen (</w:t>
      </w:r>
      <w:proofErr w:type="spellStart"/>
      <w:r>
        <w:t>benefit</w:t>
      </w:r>
      <w:proofErr w:type="spellEnd"/>
      <w:r>
        <w:t>) für den Hilfeempfänger und c den Kosten (</w:t>
      </w:r>
      <w:proofErr w:type="spellStart"/>
      <w:r>
        <w:t>costs</w:t>
      </w:r>
      <w:proofErr w:type="spellEnd"/>
      <w:r>
        <w:t>) für den Helfer.</w:t>
      </w:r>
    </w:p>
    <w:p w:rsidR="00DF4360" w:rsidRDefault="00DF4360" w:rsidP="00DF4360">
      <w:r>
        <w:t xml:space="preserve">„So hat ein Tier, das einem seiner Geschwister hilft, fünf Nachkommen </w:t>
      </w:r>
      <w:proofErr w:type="gramStart"/>
      <w:r>
        <w:t>großzuziehen</w:t>
      </w:r>
      <w:proofErr w:type="gramEnd"/>
      <w:r>
        <w:t>, dabei aber auf zwei eigene Nachkommen verzichtet, eine höhere Gesamtfitness, als ein Tier, das diese Hilfe verweigert“</w:t>
      </w:r>
    </w:p>
    <w:p w:rsidR="00DF4360" w:rsidRDefault="00DF4360" w:rsidP="00DF4360">
      <w:pPr>
        <w:spacing w:before="100" w:beforeAutospacing="1" w:after="100" w:afterAutospacing="1" w:line="240" w:lineRule="auto"/>
        <w:rPr>
          <w:rFonts w:ascii="Times New Roman" w:eastAsia="Times New Roman" w:hAnsi="Times New Roman" w:cs="Times New Roman"/>
          <w:sz w:val="24"/>
          <w:szCs w:val="24"/>
          <w:lang w:eastAsia="de-DE"/>
        </w:rPr>
      </w:pPr>
      <w:r w:rsidRPr="007520C7">
        <w:rPr>
          <w:rFonts w:ascii="Times New Roman" w:eastAsia="Times New Roman" w:hAnsi="Times New Roman" w:cs="Times New Roman"/>
          <w:b/>
          <w:bCs/>
          <w:sz w:val="24"/>
          <w:szCs w:val="24"/>
          <w:lang w:eastAsia="de-DE"/>
        </w:rPr>
        <w:lastRenderedPageBreak/>
        <w:t>Beispiel 1:</w:t>
      </w:r>
      <w:r w:rsidRPr="007520C7">
        <w:rPr>
          <w:rFonts w:ascii="Times New Roman" w:eastAsia="Times New Roman" w:hAnsi="Times New Roman" w:cs="Times New Roman"/>
          <w:sz w:val="24"/>
          <w:szCs w:val="24"/>
          <w:lang w:eastAsia="de-DE"/>
        </w:rPr>
        <w:t xml:space="preserve"> Ein Tier, das auf zwei eigene Nachkommen verzichtet (C = 2), dafür aber einem Geschwister (Verwandtschaftsgrad zwischen Geschwistern bei diploiden Organismen r = 0,5) hilft, fünf zusätzliche Nachkommen (B = 5) zu bekommen, hat eine höhere Gesamtfitness als ein Tier, das „egoistisch“ nicht hilft. </w:t>
      </w:r>
    </w:p>
    <w:p w:rsidR="00DF4360" w:rsidRPr="007520C7" w:rsidRDefault="00DF4360" w:rsidP="00DF4360">
      <w:p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0,25 x 5 &gt; 0,5 x 2 </w:t>
      </w:r>
    </w:p>
    <w:p w:rsidR="00DF4360" w:rsidRDefault="00DF4360" w:rsidP="00DF4360">
      <w:pPr>
        <w:pStyle w:val="Listenabsatz"/>
        <w:ind w:left="1068"/>
        <w:rPr>
          <w:b/>
        </w:rPr>
      </w:pPr>
    </w:p>
    <w:p w:rsidR="00DF4360" w:rsidRDefault="00DF4360" w:rsidP="00DF4360">
      <w:pPr>
        <w:pStyle w:val="Listenabsatz"/>
        <w:ind w:left="1068"/>
        <w:rPr>
          <w:b/>
        </w:rPr>
      </w:pPr>
    </w:p>
    <w:p w:rsidR="00DF4360" w:rsidRDefault="00DF4360" w:rsidP="00DF4360">
      <w:pPr>
        <w:pStyle w:val="Listenabsatz"/>
        <w:numPr>
          <w:ilvl w:val="0"/>
          <w:numId w:val="5"/>
        </w:numPr>
        <w:rPr>
          <w:b/>
        </w:rPr>
      </w:pPr>
      <w:r>
        <w:rPr>
          <w:b/>
        </w:rPr>
        <w:t>Tierstudien</w:t>
      </w:r>
    </w:p>
    <w:p w:rsidR="00DF4360" w:rsidRDefault="00DF4360" w:rsidP="00DF4360">
      <w:pPr>
        <w:pStyle w:val="Listenabsatz"/>
        <w:numPr>
          <w:ilvl w:val="0"/>
          <w:numId w:val="6"/>
        </w:numPr>
        <w:rPr>
          <w:b/>
        </w:rPr>
      </w:pPr>
      <w:r>
        <w:rPr>
          <w:b/>
        </w:rPr>
        <w:t xml:space="preserve">„The </w:t>
      </w:r>
      <w:proofErr w:type="spellStart"/>
      <w:r>
        <w:rPr>
          <w:b/>
        </w:rPr>
        <w:t>evolution</w:t>
      </w:r>
      <w:proofErr w:type="spellEnd"/>
      <w:r>
        <w:rPr>
          <w:b/>
        </w:rPr>
        <w:t xml:space="preserve"> </w:t>
      </w:r>
      <w:proofErr w:type="spellStart"/>
      <w:r>
        <w:rPr>
          <w:b/>
        </w:rPr>
        <w:t>of</w:t>
      </w:r>
      <w:proofErr w:type="spellEnd"/>
      <w:r>
        <w:rPr>
          <w:b/>
        </w:rPr>
        <w:t xml:space="preserve"> extreme </w:t>
      </w:r>
      <w:proofErr w:type="spellStart"/>
      <w:r>
        <w:rPr>
          <w:b/>
        </w:rPr>
        <w:t>altruism</w:t>
      </w:r>
      <w:proofErr w:type="spellEnd"/>
      <w:r>
        <w:rPr>
          <w:b/>
        </w:rPr>
        <w:t xml:space="preserve"> </w:t>
      </w:r>
      <w:proofErr w:type="spellStart"/>
      <w:r>
        <w:rPr>
          <w:b/>
        </w:rPr>
        <w:t>and</w:t>
      </w:r>
      <w:proofErr w:type="spellEnd"/>
      <w:r>
        <w:rPr>
          <w:b/>
        </w:rPr>
        <w:t xml:space="preserve"> </w:t>
      </w:r>
      <w:proofErr w:type="spellStart"/>
      <w:r>
        <w:rPr>
          <w:b/>
        </w:rPr>
        <w:t>inequality</w:t>
      </w:r>
      <w:proofErr w:type="spellEnd"/>
      <w:r>
        <w:rPr>
          <w:b/>
        </w:rPr>
        <w:t xml:space="preserve"> in </w:t>
      </w:r>
      <w:proofErr w:type="spellStart"/>
      <w:r>
        <w:rPr>
          <w:b/>
        </w:rPr>
        <w:t>insect</w:t>
      </w:r>
      <w:proofErr w:type="spellEnd"/>
      <w:r>
        <w:rPr>
          <w:b/>
        </w:rPr>
        <w:t xml:space="preserve"> </w:t>
      </w:r>
      <w:proofErr w:type="spellStart"/>
      <w:r>
        <w:rPr>
          <w:b/>
        </w:rPr>
        <w:t>societies</w:t>
      </w:r>
      <w:proofErr w:type="spellEnd"/>
      <w:r>
        <w:rPr>
          <w:b/>
        </w:rPr>
        <w:t xml:space="preserve"> (</w:t>
      </w:r>
      <w:proofErr w:type="spellStart"/>
      <w:r>
        <w:rPr>
          <w:b/>
        </w:rPr>
        <w:t>Ratnieks</w:t>
      </w:r>
      <w:proofErr w:type="spellEnd"/>
      <w:r>
        <w:rPr>
          <w:b/>
        </w:rPr>
        <w:t xml:space="preserve"> et.al. 2009) </w:t>
      </w:r>
    </w:p>
    <w:p w:rsidR="00DF4360" w:rsidRDefault="00DF4360" w:rsidP="00DF4360">
      <w:pPr>
        <w:pStyle w:val="Listenabsatz"/>
        <w:numPr>
          <w:ilvl w:val="0"/>
          <w:numId w:val="6"/>
        </w:numPr>
        <w:rPr>
          <w:b/>
        </w:rPr>
      </w:pPr>
      <w:proofErr w:type="spellStart"/>
      <w:r>
        <w:rPr>
          <w:b/>
        </w:rPr>
        <w:t>Altruistic</w:t>
      </w:r>
      <w:proofErr w:type="spellEnd"/>
      <w:r>
        <w:rPr>
          <w:b/>
        </w:rPr>
        <w:t xml:space="preserve"> </w:t>
      </w:r>
      <w:proofErr w:type="spellStart"/>
      <w:r>
        <w:rPr>
          <w:b/>
        </w:rPr>
        <w:t>Helping</w:t>
      </w:r>
      <w:proofErr w:type="spellEnd"/>
      <w:r>
        <w:rPr>
          <w:b/>
        </w:rPr>
        <w:t xml:space="preserve"> in Human </w:t>
      </w:r>
      <w:proofErr w:type="spellStart"/>
      <w:r>
        <w:rPr>
          <w:b/>
        </w:rPr>
        <w:t>Infants</w:t>
      </w:r>
      <w:proofErr w:type="spellEnd"/>
      <w:r>
        <w:rPr>
          <w:b/>
        </w:rPr>
        <w:t xml:space="preserve"> </w:t>
      </w:r>
      <w:proofErr w:type="spellStart"/>
      <w:r>
        <w:rPr>
          <w:b/>
        </w:rPr>
        <w:t>and</w:t>
      </w:r>
      <w:proofErr w:type="spellEnd"/>
      <w:r>
        <w:rPr>
          <w:b/>
        </w:rPr>
        <w:t xml:space="preserve"> Young </w:t>
      </w:r>
      <w:proofErr w:type="spellStart"/>
      <w:r>
        <w:rPr>
          <w:b/>
        </w:rPr>
        <w:t>Chimpanzees</w:t>
      </w:r>
      <w:proofErr w:type="spellEnd"/>
      <w:r>
        <w:rPr>
          <w:b/>
        </w:rPr>
        <w:t xml:space="preserve"> (</w:t>
      </w:r>
      <w:proofErr w:type="spellStart"/>
      <w:r>
        <w:rPr>
          <w:b/>
        </w:rPr>
        <w:t>Warneken</w:t>
      </w:r>
      <w:proofErr w:type="spellEnd"/>
      <w:r>
        <w:rPr>
          <w:b/>
        </w:rPr>
        <w:t xml:space="preserve">, F. ; </w:t>
      </w:r>
      <w:proofErr w:type="spellStart"/>
      <w:r>
        <w:rPr>
          <w:b/>
        </w:rPr>
        <w:t>Tomasello</w:t>
      </w:r>
      <w:proofErr w:type="spellEnd"/>
      <w:r>
        <w:rPr>
          <w:b/>
        </w:rPr>
        <w:t xml:space="preserve">, Michael; 2006) </w:t>
      </w:r>
    </w:p>
    <w:p w:rsidR="000479B5" w:rsidRDefault="000479B5" w:rsidP="000479B5">
      <w:pPr>
        <w:pStyle w:val="Listenabsatz"/>
        <w:numPr>
          <w:ilvl w:val="0"/>
          <w:numId w:val="6"/>
        </w:numPr>
        <w:rPr>
          <w:b/>
        </w:rPr>
      </w:pPr>
      <w:r>
        <w:rPr>
          <w:b/>
        </w:rPr>
        <w:t xml:space="preserve">Beispiel </w:t>
      </w:r>
      <w:proofErr w:type="spellStart"/>
      <w:r>
        <w:rPr>
          <w:b/>
        </w:rPr>
        <w:t>Belding</w:t>
      </w:r>
      <w:proofErr w:type="spellEnd"/>
      <w:r>
        <w:rPr>
          <w:b/>
        </w:rPr>
        <w:t xml:space="preserve"> Ziesel</w:t>
      </w:r>
    </w:p>
    <w:p w:rsidR="000479B5" w:rsidRPr="00F404FC" w:rsidRDefault="00F404FC" w:rsidP="000479B5">
      <w:pPr>
        <w:pStyle w:val="Listenabsatz"/>
        <w:numPr>
          <w:ilvl w:val="0"/>
          <w:numId w:val="1"/>
        </w:numPr>
      </w:pPr>
      <w:r>
        <w:t>l</w:t>
      </w:r>
      <w:r w:rsidR="000479B5" w:rsidRPr="00F404FC">
        <w:t xml:space="preserve">ebt in West-Amerika </w:t>
      </w:r>
    </w:p>
    <w:p w:rsidR="000479B5" w:rsidRPr="000479B5" w:rsidRDefault="000479B5" w:rsidP="000479B5">
      <w:pPr>
        <w:pStyle w:val="Listenabsatz"/>
        <w:numPr>
          <w:ilvl w:val="0"/>
          <w:numId w:val="1"/>
        </w:numPr>
        <w:rPr>
          <w:b/>
        </w:rPr>
      </w:pPr>
      <w:r>
        <w:t>(</w:t>
      </w:r>
      <w:proofErr w:type="spellStart"/>
      <w:r>
        <w:rPr>
          <w:i/>
          <w:iCs/>
        </w:rPr>
        <w:t>Spermophilus</w:t>
      </w:r>
      <w:proofErr w:type="spellEnd"/>
      <w:r>
        <w:rPr>
          <w:i/>
          <w:iCs/>
        </w:rPr>
        <w:t xml:space="preserve"> </w:t>
      </w:r>
      <w:proofErr w:type="spellStart"/>
      <w:r>
        <w:rPr>
          <w:i/>
          <w:iCs/>
        </w:rPr>
        <w:t>beldingi</w:t>
      </w:r>
      <w:proofErr w:type="spellEnd"/>
      <w:r>
        <w:t xml:space="preserve">) zählt innerhalb der </w:t>
      </w:r>
      <w:hyperlink r:id="rId12" w:tooltip="Familie (Biologie)" w:history="1">
        <w:r>
          <w:rPr>
            <w:rStyle w:val="Hyperlink"/>
          </w:rPr>
          <w:t>Familie</w:t>
        </w:r>
      </w:hyperlink>
      <w:r>
        <w:t xml:space="preserve"> der </w:t>
      </w:r>
      <w:hyperlink r:id="rId13" w:tooltip="Hörnchen" w:history="1">
        <w:r>
          <w:rPr>
            <w:rStyle w:val="Hyperlink"/>
          </w:rPr>
          <w:t>Hörnchen</w:t>
        </w:r>
      </w:hyperlink>
      <w:r>
        <w:t xml:space="preserve"> (</w:t>
      </w:r>
      <w:proofErr w:type="spellStart"/>
      <w:r>
        <w:rPr>
          <w:i/>
          <w:iCs/>
        </w:rPr>
        <w:t>Sciuridae</w:t>
      </w:r>
      <w:proofErr w:type="spellEnd"/>
      <w:r>
        <w:t xml:space="preserve">) zur </w:t>
      </w:r>
      <w:hyperlink r:id="rId14" w:tooltip="Gattung (Biologie)" w:history="1">
        <w:r>
          <w:rPr>
            <w:rStyle w:val="Hyperlink"/>
          </w:rPr>
          <w:t>Gattung</w:t>
        </w:r>
      </w:hyperlink>
      <w:r>
        <w:t xml:space="preserve"> der </w:t>
      </w:r>
    </w:p>
    <w:p w:rsidR="000479B5" w:rsidRPr="00F404FC" w:rsidRDefault="00F97B25" w:rsidP="000479B5">
      <w:pPr>
        <w:pStyle w:val="Listenabsatz"/>
        <w:numPr>
          <w:ilvl w:val="0"/>
          <w:numId w:val="1"/>
        </w:numPr>
        <w:rPr>
          <w:b/>
        </w:rPr>
      </w:pPr>
      <w:hyperlink r:id="rId15" w:tooltip="Ziesel" w:history="1">
        <w:r w:rsidR="000479B5">
          <w:rPr>
            <w:rStyle w:val="Hyperlink"/>
          </w:rPr>
          <w:t>Ziesel</w:t>
        </w:r>
      </w:hyperlink>
      <w:r w:rsidR="000479B5">
        <w:t xml:space="preserve"> (</w:t>
      </w:r>
      <w:proofErr w:type="spellStart"/>
      <w:r w:rsidR="000479B5">
        <w:rPr>
          <w:i/>
          <w:iCs/>
        </w:rPr>
        <w:t>Spermophilus</w:t>
      </w:r>
      <w:proofErr w:type="spellEnd"/>
      <w:r w:rsidR="000479B5">
        <w:t>).</w:t>
      </w:r>
    </w:p>
    <w:p w:rsidR="00F404FC" w:rsidRPr="00F404FC" w:rsidRDefault="00F404FC" w:rsidP="000479B5">
      <w:pPr>
        <w:pStyle w:val="Listenabsatz"/>
        <w:numPr>
          <w:ilvl w:val="0"/>
          <w:numId w:val="1"/>
        </w:numPr>
        <w:rPr>
          <w:b/>
        </w:rPr>
      </w:pPr>
      <w:r>
        <w:t xml:space="preserve">Sozialverhalten: </w:t>
      </w:r>
    </w:p>
    <w:p w:rsidR="00F404FC" w:rsidRPr="00F404FC" w:rsidRDefault="00F404FC" w:rsidP="000479B5">
      <w:pPr>
        <w:pStyle w:val="Listenabsatz"/>
        <w:numPr>
          <w:ilvl w:val="0"/>
          <w:numId w:val="1"/>
        </w:numPr>
        <w:rPr>
          <w:b/>
        </w:rPr>
      </w:pPr>
      <w:r>
        <w:t xml:space="preserve">Einige Individuen stehen Wache, alarmieren die Gruppe bei Gefahr durch Alarmpfiff, die Gruppe rennt weg </w:t>
      </w:r>
    </w:p>
    <w:p w:rsidR="00F404FC" w:rsidRPr="00F404FC" w:rsidRDefault="00F404FC" w:rsidP="000479B5">
      <w:pPr>
        <w:pStyle w:val="Listenabsatz"/>
        <w:numPr>
          <w:ilvl w:val="0"/>
          <w:numId w:val="1"/>
        </w:numPr>
        <w:rPr>
          <w:b/>
        </w:rPr>
      </w:pPr>
      <w:r>
        <w:t xml:space="preserve">„Warner“ wird dreimal häufiger vom Angreifer getötet, als der Rest der Gruppe </w:t>
      </w:r>
    </w:p>
    <w:p w:rsidR="00F404FC" w:rsidRPr="00F404FC" w:rsidRDefault="00F404FC" w:rsidP="000479B5">
      <w:pPr>
        <w:pStyle w:val="Listenabsatz"/>
        <w:numPr>
          <w:ilvl w:val="0"/>
          <w:numId w:val="1"/>
        </w:numPr>
        <w:rPr>
          <w:b/>
        </w:rPr>
      </w:pPr>
      <w:r>
        <w:t xml:space="preserve">Erwachsene Weibchen sind am häufigsten „Warner“ </w:t>
      </w:r>
    </w:p>
    <w:p w:rsidR="00F404FC" w:rsidRPr="00F404FC" w:rsidRDefault="00F404FC" w:rsidP="000479B5">
      <w:pPr>
        <w:pStyle w:val="Listenabsatz"/>
        <w:numPr>
          <w:ilvl w:val="0"/>
          <w:numId w:val="1"/>
        </w:numPr>
        <w:rPr>
          <w:b/>
        </w:rPr>
      </w:pPr>
      <w:r>
        <w:t xml:space="preserve">Erklärung: Weibchen bleiben meistens in eigener Kolonie, während Männchen ausziehen und sich eine neue Kolonie aussuchen </w:t>
      </w:r>
    </w:p>
    <w:p w:rsidR="00F404FC" w:rsidRPr="00105549" w:rsidRDefault="00F404FC" w:rsidP="000479B5">
      <w:pPr>
        <w:pStyle w:val="Listenabsatz"/>
        <w:numPr>
          <w:ilvl w:val="0"/>
          <w:numId w:val="1"/>
        </w:numPr>
        <w:rPr>
          <w:b/>
        </w:rPr>
      </w:pPr>
      <w:r>
        <w:t xml:space="preserve">Daraus </w:t>
      </w:r>
      <w:r w:rsidR="00105549">
        <w:t>folgt, dass Weibchen mit</w:t>
      </w:r>
      <w:r>
        <w:t xml:space="preserve"> vielen Mitgliedern ihrer </w:t>
      </w:r>
      <w:r w:rsidR="00105549">
        <w:t xml:space="preserve">Kolonie verwandt sind, Männchen jedoch nicht </w:t>
      </w:r>
    </w:p>
    <w:p w:rsidR="00105549" w:rsidRPr="00105549" w:rsidRDefault="00105549" w:rsidP="000479B5">
      <w:pPr>
        <w:pStyle w:val="Listenabsatz"/>
        <w:numPr>
          <w:ilvl w:val="0"/>
          <w:numId w:val="1"/>
        </w:numPr>
        <w:rPr>
          <w:b/>
        </w:rPr>
      </w:pPr>
      <w:r>
        <w:t xml:space="preserve">Gene, die dafür sorgen, dass sie Alarm-Rufe </w:t>
      </w:r>
      <w:proofErr w:type="spellStart"/>
      <w:r>
        <w:t>ausstösst</w:t>
      </w:r>
      <w:proofErr w:type="spellEnd"/>
      <w:r>
        <w:t xml:space="preserve">, werden von vielen ihrer Kolonie geteilt; durch Opferung eigenes Leben, kann er viele der eigenen Gruppe retten, die Gen mit sich tragen </w:t>
      </w:r>
    </w:p>
    <w:p w:rsidR="00105549" w:rsidRPr="00F404FC" w:rsidRDefault="00105549" w:rsidP="000479B5">
      <w:pPr>
        <w:pStyle w:val="Listenabsatz"/>
        <w:numPr>
          <w:ilvl w:val="0"/>
          <w:numId w:val="1"/>
        </w:numPr>
        <w:rPr>
          <w:b/>
        </w:rPr>
      </w:pPr>
      <w:r>
        <w:t xml:space="preserve">Daher geben Weibchen besonders oft Laute von sich, wenn Verwandte in der Nähe sind </w:t>
      </w:r>
    </w:p>
    <w:p w:rsidR="00F404FC" w:rsidRDefault="00F404FC" w:rsidP="00F404FC">
      <w:pPr>
        <w:rPr>
          <w:b/>
        </w:rPr>
      </w:pPr>
    </w:p>
    <w:p w:rsidR="00F404FC" w:rsidRDefault="00F404FC" w:rsidP="00F404FC">
      <w:pPr>
        <w:rPr>
          <w:b/>
        </w:rPr>
      </w:pPr>
    </w:p>
    <w:p w:rsidR="00F404FC" w:rsidRDefault="00F404FC" w:rsidP="00F404FC">
      <w:pPr>
        <w:rPr>
          <w:b/>
        </w:rPr>
      </w:pPr>
      <w:r>
        <w:rPr>
          <w:noProof/>
          <w:lang w:eastAsia="de-DE"/>
        </w:rPr>
        <w:lastRenderedPageBreak/>
        <w:drawing>
          <wp:inline distT="0" distB="0" distL="0" distR="0" wp14:anchorId="79977DA7" wp14:editId="2C9B8C86">
            <wp:extent cx="3779043" cy="3642517"/>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779521" cy="3642978"/>
                    </a:xfrm>
                    <a:prstGeom prst="rect">
                      <a:avLst/>
                    </a:prstGeom>
                  </pic:spPr>
                </pic:pic>
              </a:graphicData>
            </a:graphic>
          </wp:inline>
        </w:drawing>
      </w:r>
    </w:p>
    <w:p w:rsidR="00F404FC" w:rsidRDefault="00F404FC" w:rsidP="00F404FC">
      <w:pPr>
        <w:rPr>
          <w:b/>
        </w:rPr>
      </w:pPr>
      <w:r>
        <w:rPr>
          <w:noProof/>
          <w:lang w:eastAsia="de-DE"/>
        </w:rPr>
        <w:drawing>
          <wp:inline distT="0" distB="0" distL="0" distR="0" wp14:anchorId="0C750252" wp14:editId="52C389D9">
            <wp:extent cx="4007643" cy="348696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009633" cy="3488696"/>
                    </a:xfrm>
                    <a:prstGeom prst="rect">
                      <a:avLst/>
                    </a:prstGeom>
                  </pic:spPr>
                </pic:pic>
              </a:graphicData>
            </a:graphic>
          </wp:inline>
        </w:drawing>
      </w:r>
    </w:p>
    <w:p w:rsidR="00F404FC" w:rsidRDefault="00F404FC" w:rsidP="00F404FC">
      <w:pPr>
        <w:rPr>
          <w:b/>
        </w:rPr>
      </w:pPr>
    </w:p>
    <w:p w:rsidR="00F404FC" w:rsidRPr="00F404FC" w:rsidRDefault="00F404FC" w:rsidP="00F404FC">
      <w:pPr>
        <w:rPr>
          <w:b/>
        </w:rPr>
      </w:pPr>
    </w:p>
    <w:p w:rsidR="000479B5" w:rsidRPr="000479B5" w:rsidRDefault="000479B5" w:rsidP="000479B5">
      <w:pPr>
        <w:pStyle w:val="Listenabsatz"/>
        <w:numPr>
          <w:ilvl w:val="0"/>
          <w:numId w:val="1"/>
        </w:numPr>
        <w:rPr>
          <w:b/>
        </w:rPr>
      </w:pPr>
      <w:r>
        <w:rPr>
          <w:noProof/>
          <w:lang w:eastAsia="de-DE"/>
        </w:rPr>
        <w:lastRenderedPageBreak/>
        <w:drawing>
          <wp:inline distT="0" distB="0" distL="0" distR="0">
            <wp:extent cx="2378710" cy="1578610"/>
            <wp:effectExtent l="0" t="0" r="2540" b="2540"/>
            <wp:docPr id="10" name="Grafik 10" descr="http://tierdoku.com/images/thumb/250px-Belding-Ziesel-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ierdoku.com/images/thumb/250px-Belding-Ziesel-151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8710" cy="1578610"/>
                    </a:xfrm>
                    <a:prstGeom prst="rect">
                      <a:avLst/>
                    </a:prstGeom>
                    <a:noFill/>
                    <a:ln>
                      <a:noFill/>
                    </a:ln>
                  </pic:spPr>
                </pic:pic>
              </a:graphicData>
            </a:graphic>
          </wp:inline>
        </w:drawing>
      </w:r>
    </w:p>
    <w:p w:rsidR="000479B5" w:rsidRDefault="00F404FC" w:rsidP="00E360A6">
      <w:pPr>
        <w:ind w:firstLine="708"/>
        <w:rPr>
          <w:b/>
        </w:rPr>
      </w:pPr>
      <w:r>
        <w:rPr>
          <w:noProof/>
          <w:lang w:eastAsia="de-DE"/>
        </w:rPr>
        <w:drawing>
          <wp:inline distT="0" distB="0" distL="0" distR="0" wp14:anchorId="28BD0C85" wp14:editId="6F3985DA">
            <wp:extent cx="2378710" cy="1793240"/>
            <wp:effectExtent l="0" t="0" r="2540" b="0"/>
            <wp:docPr id="11" name="Bild 3" descr="http://tierdoku.com/images/thumb/250px-Belding-Ziesel-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ierdoku.com/images/thumb/250px-Belding-Ziesel-1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8710" cy="1793240"/>
                    </a:xfrm>
                    <a:prstGeom prst="rect">
                      <a:avLst/>
                    </a:prstGeom>
                    <a:noFill/>
                    <a:ln>
                      <a:noFill/>
                    </a:ln>
                  </pic:spPr>
                </pic:pic>
              </a:graphicData>
            </a:graphic>
          </wp:inline>
        </w:drawing>
      </w:r>
    </w:p>
    <w:p w:rsidR="000479B5" w:rsidRDefault="000479B5" w:rsidP="00E360A6">
      <w:pPr>
        <w:ind w:firstLine="708"/>
        <w:rPr>
          <w:b/>
        </w:rPr>
      </w:pPr>
    </w:p>
    <w:p w:rsidR="000479B5" w:rsidRDefault="000479B5" w:rsidP="00E360A6">
      <w:pPr>
        <w:ind w:firstLine="708"/>
        <w:rPr>
          <w:b/>
        </w:rPr>
      </w:pPr>
    </w:p>
    <w:p w:rsidR="00DF4360" w:rsidRDefault="00DF4360" w:rsidP="00E360A6">
      <w:pPr>
        <w:ind w:firstLine="708"/>
        <w:rPr>
          <w:b/>
        </w:rPr>
      </w:pPr>
      <w:r>
        <w:rPr>
          <w:b/>
        </w:rPr>
        <w:t xml:space="preserve">Reziprozitätstheorie </w:t>
      </w:r>
    </w:p>
    <w:p w:rsidR="001378A9" w:rsidRDefault="001378A9" w:rsidP="00E360A6">
      <w:pPr>
        <w:ind w:firstLine="708"/>
        <w:rPr>
          <w:b/>
        </w:rPr>
      </w:pPr>
    </w:p>
    <w:p w:rsidR="001378A9" w:rsidRDefault="001378A9" w:rsidP="00E360A6">
      <w:pPr>
        <w:ind w:firstLine="708"/>
        <w:rPr>
          <w:b/>
        </w:rPr>
      </w:pPr>
    </w:p>
    <w:p w:rsidR="001378A9" w:rsidRDefault="001378A9" w:rsidP="00E360A6">
      <w:pPr>
        <w:ind w:firstLine="708"/>
        <w:rPr>
          <w:b/>
        </w:rPr>
      </w:pPr>
    </w:p>
    <w:p w:rsidR="001378A9" w:rsidRDefault="001378A9" w:rsidP="00E360A6">
      <w:pPr>
        <w:ind w:firstLine="708"/>
        <w:rPr>
          <w:b/>
        </w:rPr>
      </w:pPr>
    </w:p>
    <w:p w:rsidR="001378A9" w:rsidRDefault="001378A9" w:rsidP="00E360A6">
      <w:pPr>
        <w:ind w:firstLine="708"/>
        <w:rPr>
          <w:b/>
        </w:rPr>
      </w:pPr>
    </w:p>
    <w:p w:rsidR="001378A9" w:rsidRDefault="001378A9" w:rsidP="00E360A6">
      <w:pPr>
        <w:ind w:firstLine="708"/>
        <w:rPr>
          <w:b/>
        </w:rPr>
      </w:pPr>
    </w:p>
    <w:p w:rsidR="00E360A6" w:rsidRPr="00E360A6" w:rsidRDefault="00E360A6" w:rsidP="00E360A6">
      <w:pPr>
        <w:ind w:firstLine="708"/>
        <w:rPr>
          <w:b/>
        </w:rPr>
      </w:pPr>
      <w:r>
        <w:rPr>
          <w:b/>
          <w:noProof/>
          <w:lang w:eastAsia="de-DE"/>
        </w:rPr>
        <mc:AlternateContent>
          <mc:Choice Requires="wps">
            <w:drawing>
              <wp:anchor distT="0" distB="0" distL="114300" distR="114300" simplePos="0" relativeHeight="251659264" behindDoc="1" locked="0" layoutInCell="1" allowOverlap="1">
                <wp:simplePos x="0" y="0"/>
                <wp:positionH relativeFrom="column">
                  <wp:posOffset>349885</wp:posOffset>
                </wp:positionH>
                <wp:positionV relativeFrom="paragraph">
                  <wp:posOffset>-157321</wp:posOffset>
                </wp:positionV>
                <wp:extent cx="5436235" cy="492760"/>
                <wp:effectExtent l="0" t="0" r="12065" b="21590"/>
                <wp:wrapNone/>
                <wp:docPr id="2" name="Rechteck 2"/>
                <wp:cNvGraphicFramePr/>
                <a:graphic xmlns:a="http://schemas.openxmlformats.org/drawingml/2006/main">
                  <a:graphicData uri="http://schemas.microsoft.com/office/word/2010/wordprocessingShape">
                    <wps:wsp>
                      <wps:cNvSpPr/>
                      <wps:spPr>
                        <a:xfrm>
                          <a:off x="0" y="0"/>
                          <a:ext cx="5436235" cy="492760"/>
                        </a:xfrm>
                        <a:prstGeom prst="rect">
                          <a:avLst/>
                        </a:prstGeom>
                        <a:solidFill>
                          <a:schemeClr val="accent3">
                            <a:lumMod val="40000"/>
                            <a:lumOff val="6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2" o:spid="_x0000_s1026" style="position:absolute;margin-left:27.55pt;margin-top:-12.4pt;width:428.05pt;height:38.8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" fillcolor="#d6e3bc [1302]" strokecolor="#76923c [2406]" strokeweight="2pt"/>
            </w:pict>
          </mc:Fallback>
        </mc:AlternateContent>
      </w:r>
      <w:r w:rsidRPr="00E360A6">
        <w:rPr>
          <w:b/>
        </w:rPr>
        <w:t>Gibt es  einen reinen Altruismus?</w:t>
      </w:r>
    </w:p>
    <w:p w:rsidR="00E360A6" w:rsidRDefault="00E360A6" w:rsidP="00E360A6">
      <w:pPr>
        <w:pStyle w:val="Listenabsatz"/>
      </w:pPr>
    </w:p>
    <w:p w:rsidR="00E360A6" w:rsidRDefault="00E360A6" w:rsidP="00E360A6">
      <w:pPr>
        <w:pStyle w:val="Listenabsatz"/>
        <w:rPr>
          <w:rFonts w:ascii="Arial" w:hAnsi="Arial" w:cs="Arial"/>
          <w:b/>
        </w:rPr>
      </w:pPr>
      <w:r w:rsidRPr="00E360A6">
        <w:rPr>
          <w:rFonts w:ascii="Arial" w:hAnsi="Arial" w:cs="Arial"/>
          <w:b/>
        </w:rPr>
        <w:t>Theo</w:t>
      </w:r>
      <w:r w:rsidR="00697A93">
        <w:rPr>
          <w:rFonts w:ascii="Arial" w:hAnsi="Arial" w:cs="Arial"/>
          <w:b/>
        </w:rPr>
        <w:t xml:space="preserve">rie Daniel C. </w:t>
      </w:r>
      <w:proofErr w:type="spellStart"/>
      <w:r w:rsidR="00697A93">
        <w:rPr>
          <w:rFonts w:ascii="Arial" w:hAnsi="Arial" w:cs="Arial"/>
          <w:b/>
        </w:rPr>
        <w:t>Ba</w:t>
      </w:r>
      <w:r w:rsidRPr="00E360A6">
        <w:rPr>
          <w:rFonts w:ascii="Arial" w:hAnsi="Arial" w:cs="Arial"/>
          <w:b/>
        </w:rPr>
        <w:t>tson</w:t>
      </w:r>
      <w:proofErr w:type="spellEnd"/>
      <w:r w:rsidRPr="00E360A6">
        <w:rPr>
          <w:rFonts w:ascii="Arial" w:hAnsi="Arial" w:cs="Arial"/>
          <w:b/>
        </w:rPr>
        <w:t xml:space="preserve"> (Sozialpsychologie): Empath</w:t>
      </w:r>
      <w:r>
        <w:rPr>
          <w:rFonts w:ascii="Arial" w:hAnsi="Arial" w:cs="Arial"/>
          <w:b/>
        </w:rPr>
        <w:t xml:space="preserve">ie-Altruismus Hypothese (1991) </w:t>
      </w:r>
    </w:p>
    <w:p w:rsidR="00E360A6" w:rsidRDefault="00E360A6" w:rsidP="00E360A6">
      <w:pPr>
        <w:pStyle w:val="Listenabsatz"/>
        <w:rPr>
          <w:rFonts w:ascii="Arial" w:hAnsi="Arial" w:cs="Arial"/>
          <w:b/>
        </w:rPr>
      </w:pPr>
      <w:r w:rsidRPr="00E360A6">
        <w:rPr>
          <w:rFonts w:ascii="Arial" w:hAnsi="Arial" w:cs="Arial"/>
          <w:b/>
          <w:noProof/>
          <w:lang w:eastAsia="de-DE"/>
        </w:rPr>
        <mc:AlternateContent>
          <mc:Choice Requires="wps">
            <w:drawing>
              <wp:anchor distT="0" distB="0" distL="114300" distR="114300" simplePos="0" relativeHeight="251661312" behindDoc="0" locked="0" layoutInCell="1" allowOverlap="1" wp14:anchorId="75F319A8" wp14:editId="0A2C3520">
                <wp:simplePos x="0" y="0"/>
                <wp:positionH relativeFrom="column">
                  <wp:posOffset>436086</wp:posOffset>
                </wp:positionH>
                <wp:positionV relativeFrom="paragraph">
                  <wp:posOffset>76835</wp:posOffset>
                </wp:positionV>
                <wp:extent cx="2374265" cy="1721644"/>
                <wp:effectExtent l="0" t="0" r="19685" b="1206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21644"/>
                        </a:xfrm>
                        <a:prstGeom prst="rect">
                          <a:avLst/>
                        </a:prstGeom>
                        <a:solidFill>
                          <a:srgbClr val="FFFFFF"/>
                        </a:solidFill>
                        <a:ln w="9525">
                          <a:solidFill>
                            <a:srgbClr val="000000"/>
                          </a:solidFill>
                          <a:miter lim="800000"/>
                          <a:headEnd/>
                          <a:tailEnd/>
                        </a:ln>
                      </wps:spPr>
                      <wps:txbx>
                        <w:txbxContent>
                          <w:p w:rsidR="00E360A6" w:rsidRDefault="00E360A6">
                            <w:r>
                              <w:t>Zur Person</w:t>
                            </w:r>
                          </w:p>
                          <w:p w:rsidR="00E360A6" w:rsidRDefault="00E360A6" w:rsidP="00E360A6">
                            <w:pPr>
                              <w:pStyle w:val="Listenabsatz"/>
                              <w:numPr>
                                <w:ilvl w:val="0"/>
                                <w:numId w:val="2"/>
                              </w:numPr>
                            </w:pPr>
                            <w:r>
                              <w:t>Sozialpsychologe</w:t>
                            </w:r>
                          </w:p>
                          <w:p w:rsidR="00E360A6" w:rsidRDefault="00E360A6" w:rsidP="00E360A6">
                            <w:pPr>
                              <w:pStyle w:val="Listenabsatz"/>
                              <w:numPr>
                                <w:ilvl w:val="0"/>
                                <w:numId w:val="2"/>
                              </w:numPr>
                            </w:pPr>
                            <w:r>
                              <w:t>(Studium Theologie und Psychologie</w:t>
                            </w:r>
                          </w:p>
                          <w:p w:rsidR="00E360A6" w:rsidRDefault="00E360A6" w:rsidP="00E360A6">
                            <w:pPr>
                              <w:pStyle w:val="Listenabsatz"/>
                              <w:numPr>
                                <w:ilvl w:val="0"/>
                                <w:numId w:val="2"/>
                              </w:numPr>
                            </w:pPr>
                            <w:r>
                              <w:t xml:space="preserve">Tätig an der University </w:t>
                            </w:r>
                            <w:proofErr w:type="spellStart"/>
                            <w:r>
                              <w:t>of</w:t>
                            </w:r>
                            <w:proofErr w:type="spellEnd"/>
                            <w:r>
                              <w:t xml:space="preserve"> Kansas</w:t>
                            </w:r>
                          </w:p>
                          <w:p w:rsidR="00E360A6" w:rsidRDefault="00E360A6" w:rsidP="00E360A6">
                            <w:pPr>
                              <w:pStyle w:val="Listenabsatz"/>
                              <w:numPr>
                                <w:ilvl w:val="0"/>
                                <w:numId w:val="2"/>
                              </w:numPr>
                            </w:pPr>
                            <w:r>
                              <w:t>emeritiert 2006</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left:0;text-align:left;margin-left:34.35pt;margin-top:6.05pt;width:186.95pt;height:135.55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">
                <v:textbox>
                  <w:txbxContent>
                    <w:p w:rsidR="00E360A6" w:rsidRDefault="00E360A6">
                      <w:r>
                        <w:t>Zur Person</w:t>
                      </w:r>
                    </w:p>
                    <w:p w:rsidR="00E360A6" w:rsidRDefault="00E360A6" w:rsidP="00E360A6">
                      <w:pPr>
                        <w:pStyle w:val="Listenabsatz"/>
                        <w:numPr>
                          <w:ilvl w:val="0"/>
                          <w:numId w:val="2"/>
                        </w:numPr>
                      </w:pPr>
                      <w:r>
                        <w:t>Sozialpsychologe</w:t>
                      </w:r>
                    </w:p>
                    <w:p w:rsidR="00E360A6" w:rsidRDefault="00E360A6" w:rsidP="00E360A6">
                      <w:pPr>
                        <w:pStyle w:val="Listenabsatz"/>
                        <w:numPr>
                          <w:ilvl w:val="0"/>
                          <w:numId w:val="2"/>
                        </w:numPr>
                      </w:pPr>
                      <w:r>
                        <w:t>(Studium Theologie und Psychologie</w:t>
                      </w:r>
                    </w:p>
                    <w:p w:rsidR="00E360A6" w:rsidRDefault="00E360A6" w:rsidP="00E360A6">
                      <w:pPr>
                        <w:pStyle w:val="Listenabsatz"/>
                        <w:numPr>
                          <w:ilvl w:val="0"/>
                          <w:numId w:val="2"/>
                        </w:numPr>
                      </w:pPr>
                      <w:r>
                        <w:t xml:space="preserve">Tätig an der University </w:t>
                      </w:r>
                      <w:proofErr w:type="spellStart"/>
                      <w:r>
                        <w:t>of</w:t>
                      </w:r>
                      <w:proofErr w:type="spellEnd"/>
                      <w:r>
                        <w:t xml:space="preserve"> Kansas</w:t>
                      </w:r>
                    </w:p>
                    <w:p w:rsidR="00E360A6" w:rsidRDefault="00E360A6" w:rsidP="00E360A6">
                      <w:pPr>
                        <w:pStyle w:val="Listenabsatz"/>
                        <w:numPr>
                          <w:ilvl w:val="0"/>
                          <w:numId w:val="2"/>
                        </w:numPr>
                      </w:pPr>
                      <w:r>
                        <w:t>emeritiert 2006</w:t>
                      </w:r>
                    </w:p>
                  </w:txbxContent>
                </v:textbox>
              </v:shape>
            </w:pict>
          </mc:Fallback>
        </mc:AlternateContent>
      </w:r>
    </w:p>
    <w:p w:rsidR="00E360A6" w:rsidRDefault="00E360A6" w:rsidP="00E360A6">
      <w:pPr>
        <w:pStyle w:val="Listenabsatz"/>
        <w:rPr>
          <w:rFonts w:ascii="Arial" w:hAnsi="Arial" w:cs="Arial"/>
          <w:b/>
        </w:rPr>
      </w:pPr>
    </w:p>
    <w:p w:rsidR="00E360A6" w:rsidRPr="00E360A6" w:rsidRDefault="00E360A6" w:rsidP="00E360A6">
      <w:pPr>
        <w:pStyle w:val="Listenabsatz"/>
        <w:rPr>
          <w:rFonts w:ascii="Arial" w:hAnsi="Arial" w:cs="Arial"/>
        </w:rPr>
      </w:pPr>
    </w:p>
    <w:p w:rsidR="00E360A6" w:rsidRDefault="00E360A6" w:rsidP="00E360A6">
      <w:pPr>
        <w:pStyle w:val="Listenabsatz"/>
        <w:numPr>
          <w:ilvl w:val="0"/>
          <w:numId w:val="1"/>
        </w:numPr>
        <w:rPr>
          <w:rFonts w:ascii="Arial" w:hAnsi="Arial" w:cs="Arial"/>
        </w:rPr>
      </w:pPr>
    </w:p>
    <w:p w:rsidR="00E360A6" w:rsidRDefault="00E360A6" w:rsidP="00E360A6">
      <w:pPr>
        <w:pStyle w:val="Listenabsatz"/>
        <w:numPr>
          <w:ilvl w:val="0"/>
          <w:numId w:val="1"/>
        </w:numPr>
        <w:rPr>
          <w:rFonts w:ascii="Arial" w:hAnsi="Arial" w:cs="Arial"/>
        </w:rPr>
      </w:pPr>
    </w:p>
    <w:p w:rsidR="00E360A6" w:rsidRDefault="00E360A6" w:rsidP="00E360A6">
      <w:pPr>
        <w:pStyle w:val="Listenabsatz"/>
        <w:rPr>
          <w:rFonts w:ascii="Arial" w:hAnsi="Arial" w:cs="Arial"/>
        </w:rPr>
      </w:pPr>
    </w:p>
    <w:p w:rsidR="00E360A6" w:rsidRDefault="00E360A6" w:rsidP="00E360A6">
      <w:pPr>
        <w:rPr>
          <w:rFonts w:ascii="Arial" w:hAnsi="Arial" w:cs="Arial"/>
        </w:rPr>
      </w:pPr>
    </w:p>
    <w:p w:rsidR="00E360A6" w:rsidRDefault="00E360A6" w:rsidP="00E360A6">
      <w:pPr>
        <w:rPr>
          <w:rFonts w:ascii="Arial" w:hAnsi="Arial" w:cs="Arial"/>
        </w:rPr>
      </w:pPr>
    </w:p>
    <w:p w:rsidR="00E360A6" w:rsidRDefault="00E360A6" w:rsidP="00E360A6">
      <w:pPr>
        <w:rPr>
          <w:rFonts w:ascii="Arial" w:hAnsi="Arial" w:cs="Arial"/>
        </w:rPr>
      </w:pPr>
    </w:p>
    <w:p w:rsidR="00E360A6" w:rsidRPr="00E360A6" w:rsidRDefault="00E360A6" w:rsidP="00E360A6">
      <w:pPr>
        <w:rPr>
          <w:rFonts w:ascii="Arial" w:hAnsi="Arial" w:cs="Arial"/>
        </w:rPr>
      </w:pPr>
    </w:p>
    <w:p w:rsidR="00E360A6" w:rsidRPr="00E360A6" w:rsidRDefault="00E360A6" w:rsidP="00E360A6">
      <w:pPr>
        <w:pStyle w:val="Listenabsatz"/>
        <w:numPr>
          <w:ilvl w:val="0"/>
          <w:numId w:val="1"/>
        </w:numPr>
        <w:rPr>
          <w:rFonts w:ascii="Arial" w:hAnsi="Arial" w:cs="Arial"/>
        </w:rPr>
      </w:pPr>
      <w:r>
        <w:rPr>
          <w:rFonts w:ascii="Arial" w:hAnsi="Arial" w:cs="Arial"/>
        </w:rPr>
        <w:t>v</w:t>
      </w:r>
      <w:r w:rsidRPr="00E360A6">
        <w:rPr>
          <w:rFonts w:ascii="Arial" w:hAnsi="Arial" w:cs="Arial"/>
        </w:rPr>
        <w:t>eröffentlich</w:t>
      </w:r>
      <w:r>
        <w:rPr>
          <w:rFonts w:ascii="Arial" w:hAnsi="Arial" w:cs="Arial"/>
        </w:rPr>
        <w:t xml:space="preserve">t in; </w:t>
      </w:r>
      <w:proofErr w:type="spellStart"/>
      <w:r>
        <w:rPr>
          <w:rStyle w:val="HTMLZitat"/>
        </w:rPr>
        <w:t>Batson</w:t>
      </w:r>
      <w:proofErr w:type="spellEnd"/>
      <w:r>
        <w:rPr>
          <w:rStyle w:val="HTMLZitat"/>
        </w:rPr>
        <w:t xml:space="preserve">, </w:t>
      </w:r>
      <w:proofErr w:type="gramStart"/>
      <w:r>
        <w:rPr>
          <w:rStyle w:val="HTMLZitat"/>
        </w:rPr>
        <w:t>C.D.;</w:t>
      </w:r>
      <w:proofErr w:type="gramEnd"/>
      <w:r>
        <w:rPr>
          <w:rStyle w:val="HTMLZitat"/>
        </w:rPr>
        <w:t xml:space="preserve"> Shaw, L.L. (1991). "</w:t>
      </w:r>
      <w:proofErr w:type="spellStart"/>
      <w:r>
        <w:rPr>
          <w:rStyle w:val="HTMLZitat"/>
        </w:rPr>
        <w:t>Evidence</w:t>
      </w:r>
      <w:proofErr w:type="spellEnd"/>
      <w:r>
        <w:rPr>
          <w:rStyle w:val="HTMLZitat"/>
        </w:rPr>
        <w:t xml:space="preserve"> </w:t>
      </w:r>
      <w:proofErr w:type="spellStart"/>
      <w:r>
        <w:rPr>
          <w:rStyle w:val="HTMLZitat"/>
        </w:rPr>
        <w:t>for</w:t>
      </w:r>
      <w:proofErr w:type="spellEnd"/>
      <w:r>
        <w:rPr>
          <w:rStyle w:val="HTMLZitat"/>
        </w:rPr>
        <w:t xml:space="preserve"> </w:t>
      </w:r>
      <w:proofErr w:type="spellStart"/>
      <w:r>
        <w:rPr>
          <w:rStyle w:val="HTMLZitat"/>
        </w:rPr>
        <w:t>Altruism</w:t>
      </w:r>
      <w:proofErr w:type="spellEnd"/>
      <w:r>
        <w:rPr>
          <w:rStyle w:val="HTMLZitat"/>
        </w:rPr>
        <w:t xml:space="preserve">: </w:t>
      </w:r>
      <w:proofErr w:type="spellStart"/>
      <w:r>
        <w:rPr>
          <w:rStyle w:val="HTMLZitat"/>
        </w:rPr>
        <w:t>Toward</w:t>
      </w:r>
      <w:proofErr w:type="spellEnd"/>
      <w:r>
        <w:rPr>
          <w:rStyle w:val="HTMLZitat"/>
        </w:rPr>
        <w:t xml:space="preserve"> a </w:t>
      </w:r>
      <w:proofErr w:type="spellStart"/>
      <w:r>
        <w:rPr>
          <w:rStyle w:val="HTMLZitat"/>
        </w:rPr>
        <w:t>Pluralism</w:t>
      </w:r>
      <w:proofErr w:type="spellEnd"/>
      <w:r>
        <w:rPr>
          <w:rStyle w:val="HTMLZitat"/>
        </w:rPr>
        <w:t xml:space="preserve"> </w:t>
      </w:r>
      <w:proofErr w:type="spellStart"/>
      <w:r>
        <w:rPr>
          <w:rStyle w:val="HTMLZitat"/>
        </w:rPr>
        <w:t>of</w:t>
      </w:r>
      <w:proofErr w:type="spellEnd"/>
      <w:r>
        <w:rPr>
          <w:rStyle w:val="HTMLZitat"/>
        </w:rPr>
        <w:t xml:space="preserve"> </w:t>
      </w:r>
      <w:proofErr w:type="spellStart"/>
      <w:r>
        <w:rPr>
          <w:rStyle w:val="HTMLZitat"/>
        </w:rPr>
        <w:t>Prosocial</w:t>
      </w:r>
      <w:proofErr w:type="spellEnd"/>
      <w:r>
        <w:rPr>
          <w:rStyle w:val="HTMLZitat"/>
        </w:rPr>
        <w:t xml:space="preserve"> Motives". Psychological </w:t>
      </w:r>
      <w:proofErr w:type="spellStart"/>
      <w:r>
        <w:rPr>
          <w:rStyle w:val="HTMLZitat"/>
        </w:rPr>
        <w:t>Inquiry</w:t>
      </w:r>
      <w:proofErr w:type="spellEnd"/>
      <w:r>
        <w:rPr>
          <w:rStyle w:val="HTMLZitat"/>
        </w:rPr>
        <w:t xml:space="preserve">. </w:t>
      </w:r>
      <w:r>
        <w:rPr>
          <w:rStyle w:val="HTMLZitat"/>
          <w:b/>
          <w:bCs/>
        </w:rPr>
        <w:t>2</w:t>
      </w:r>
      <w:r>
        <w:rPr>
          <w:rStyle w:val="HTMLZitat"/>
        </w:rPr>
        <w:t xml:space="preserve"> (2): 107–122. </w:t>
      </w:r>
      <w:hyperlink r:id="rId20" w:tooltip="Digital object identifier" w:history="1">
        <w:r>
          <w:rPr>
            <w:rStyle w:val="Hyperlink"/>
            <w:i/>
            <w:iCs/>
          </w:rPr>
          <w:t>doi</w:t>
        </w:r>
      </w:hyperlink>
      <w:r>
        <w:rPr>
          <w:rStyle w:val="HTMLZitat"/>
        </w:rPr>
        <w:t>:</w:t>
      </w:r>
      <w:hyperlink r:id="rId21" w:history="1">
        <w:r>
          <w:rPr>
            <w:rStyle w:val="Hyperlink"/>
            <w:i/>
            <w:iCs/>
          </w:rPr>
          <w:t>10.1207/s15327965pli0202_</w:t>
        </w:r>
      </w:hyperlink>
    </w:p>
    <w:p w:rsidR="00E360A6" w:rsidRDefault="00E360A6" w:rsidP="00E360A6">
      <w:pPr>
        <w:pStyle w:val="Listenabsatz"/>
      </w:pPr>
    </w:p>
    <w:p w:rsidR="00E360A6" w:rsidRDefault="00E360A6" w:rsidP="00E360A6">
      <w:pPr>
        <w:pStyle w:val="Listenabsatz"/>
        <w:numPr>
          <w:ilvl w:val="0"/>
          <w:numId w:val="1"/>
        </w:numPr>
      </w:pPr>
      <w:r>
        <w:t>Helfer hat weder materiellen noch psychischen Nutzen</w:t>
      </w:r>
    </w:p>
    <w:p w:rsidR="00285296" w:rsidRDefault="00285296" w:rsidP="00285296">
      <w:pPr>
        <w:pStyle w:val="Listenabsatz"/>
      </w:pPr>
    </w:p>
    <w:p w:rsidR="00285296" w:rsidRPr="00285296" w:rsidRDefault="00087FF5" w:rsidP="00E360A6">
      <w:pPr>
        <w:pStyle w:val="Listenabsatz"/>
        <w:numPr>
          <w:ilvl w:val="0"/>
          <w:numId w:val="1"/>
        </w:numPr>
        <w:rPr>
          <w:highlight w:val="yellow"/>
        </w:rPr>
      </w:pPr>
      <w:r>
        <w:rPr>
          <w:noProof/>
          <w:lang w:eastAsia="de-DE"/>
        </w:rPr>
        <w:drawing>
          <wp:inline distT="0" distB="0" distL="0" distR="0" wp14:anchorId="5207BE29" wp14:editId="384F7493">
            <wp:extent cx="5760720" cy="335991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3359910"/>
                    </a:xfrm>
                    <a:prstGeom prst="rect">
                      <a:avLst/>
                    </a:prstGeom>
                  </pic:spPr>
                </pic:pic>
              </a:graphicData>
            </a:graphic>
          </wp:inline>
        </w:drawing>
      </w:r>
    </w:p>
    <w:p w:rsidR="00570407" w:rsidRDefault="00570407" w:rsidP="00570407"/>
    <w:p w:rsidR="00BE7F0E" w:rsidRDefault="00BE7F0E" w:rsidP="00570407">
      <w:r>
        <w:rPr>
          <w:noProof/>
          <w:lang w:eastAsia="de-DE"/>
        </w:rPr>
        <w:lastRenderedPageBreak/>
        <w:drawing>
          <wp:inline distT="0" distB="0" distL="0" distR="0">
            <wp:extent cx="6057868" cy="3815862"/>
            <wp:effectExtent l="0" t="0" r="635" b="0"/>
            <wp:docPr id="16" name="Grafik 16" descr="Bildergebnis für three pathway model of helping bat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three pathway model of helping bats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51023" cy="3811550"/>
                    </a:xfrm>
                    <a:prstGeom prst="rect">
                      <a:avLst/>
                    </a:prstGeom>
                    <a:noFill/>
                    <a:ln>
                      <a:noFill/>
                    </a:ln>
                  </pic:spPr>
                </pic:pic>
              </a:graphicData>
            </a:graphic>
          </wp:inline>
        </w:drawing>
      </w:r>
    </w:p>
    <w:p w:rsidR="003837E4" w:rsidRDefault="003837E4" w:rsidP="00570407">
      <w:r>
        <w:rPr>
          <w:noProof/>
          <w:lang w:eastAsia="de-DE"/>
        </w:rPr>
        <w:drawing>
          <wp:inline distT="0" distB="0" distL="0" distR="0" wp14:anchorId="085914D8" wp14:editId="01AEE3FB">
            <wp:extent cx="3727939" cy="1786209"/>
            <wp:effectExtent l="0" t="0" r="6350" b="5080"/>
            <wp:docPr id="17" name="Bild 3" descr="Ä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Ähnliches Fot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32718" cy="1788499"/>
                    </a:xfrm>
                    <a:prstGeom prst="rect">
                      <a:avLst/>
                    </a:prstGeom>
                    <a:noFill/>
                    <a:ln>
                      <a:noFill/>
                    </a:ln>
                  </pic:spPr>
                </pic:pic>
              </a:graphicData>
            </a:graphic>
          </wp:inline>
        </w:drawing>
      </w:r>
    </w:p>
    <w:p w:rsidR="00E360A6" w:rsidRDefault="00E360A6" w:rsidP="00E360A6">
      <w:pPr>
        <w:pStyle w:val="Listenabsatz"/>
        <w:numPr>
          <w:ilvl w:val="0"/>
          <w:numId w:val="1"/>
        </w:numPr>
      </w:pPr>
      <w:r>
        <w:t xml:space="preserve"> </w:t>
      </w:r>
    </w:p>
    <w:p w:rsidR="00E360A6" w:rsidRPr="00285296" w:rsidRDefault="00E360A6" w:rsidP="00E360A6">
      <w:pPr>
        <w:rPr>
          <w:b/>
        </w:rPr>
      </w:pPr>
      <w:r w:rsidRPr="00285296">
        <w:rPr>
          <w:b/>
        </w:rPr>
        <w:t xml:space="preserve">Elaine-Experiment </w:t>
      </w:r>
    </w:p>
    <w:p w:rsidR="00697A93" w:rsidRPr="00285296" w:rsidRDefault="00697A93" w:rsidP="00E360A6">
      <w:pPr>
        <w:rPr>
          <w:b/>
        </w:rPr>
      </w:pPr>
      <w:r w:rsidRPr="00285296">
        <w:rPr>
          <w:b/>
        </w:rPr>
        <w:t xml:space="preserve">Aufbau: </w:t>
      </w:r>
    </w:p>
    <w:p w:rsidR="00E360A6" w:rsidRDefault="00E360A6" w:rsidP="00E360A6">
      <w:pPr>
        <w:pStyle w:val="Listenabsatz"/>
        <w:numPr>
          <w:ilvl w:val="0"/>
          <w:numId w:val="1"/>
        </w:numPr>
      </w:pPr>
      <w:r>
        <w:t xml:space="preserve">44 </w:t>
      </w:r>
      <w:proofErr w:type="spellStart"/>
      <w:r>
        <w:t>Studententinnen</w:t>
      </w:r>
      <w:proofErr w:type="spellEnd"/>
      <w:r>
        <w:t xml:space="preserve"> (Psychologie) = Probanden</w:t>
      </w:r>
    </w:p>
    <w:p w:rsidR="00E360A6" w:rsidRDefault="00E360A6" w:rsidP="00E360A6">
      <w:pPr>
        <w:pStyle w:val="Listenabsatz"/>
        <w:numPr>
          <w:ilvl w:val="0"/>
          <w:numId w:val="1"/>
        </w:numPr>
      </w:pPr>
      <w:r>
        <w:t>Aufgabe: Elaine beobachten</w:t>
      </w:r>
    </w:p>
    <w:p w:rsidR="00E360A6" w:rsidRDefault="00E360A6" w:rsidP="00E360A6">
      <w:pPr>
        <w:pStyle w:val="Listenabsatz"/>
        <w:numPr>
          <w:ilvl w:val="0"/>
          <w:numId w:val="1"/>
        </w:numPr>
      </w:pPr>
      <w:r>
        <w:t>Elaine erhält Elektroschocks (Gesichtsausdruck, Körperbewegung, Erregungswerte vermitteln starke Schmerzen)</w:t>
      </w:r>
    </w:p>
    <w:p w:rsidR="00697A93" w:rsidRDefault="00697A93" w:rsidP="00E360A6">
      <w:pPr>
        <w:pStyle w:val="Listenabsatz"/>
        <w:numPr>
          <w:ilvl w:val="0"/>
          <w:numId w:val="1"/>
        </w:numPr>
      </w:pPr>
      <w:r>
        <w:t>Abbruch des Experiments in Mitte des 2. Durchgangs; Elaine berichtet von traumatischer Kindheitserfahrung mit Elektroschocks; möchte dennoch Experiment durchführen</w:t>
      </w:r>
    </w:p>
    <w:p w:rsidR="00697A93" w:rsidRDefault="00697A93" w:rsidP="00E360A6">
      <w:pPr>
        <w:pStyle w:val="Listenabsatz"/>
        <w:numPr>
          <w:ilvl w:val="0"/>
          <w:numId w:val="1"/>
        </w:numPr>
      </w:pPr>
      <w:r>
        <w:t>Versuchsleiterin schlägt vor, ob die (eigentliche) Probandin einspringen möchte</w:t>
      </w:r>
    </w:p>
    <w:p w:rsidR="00697A93" w:rsidRDefault="00697A93" w:rsidP="00697A93">
      <w:pPr>
        <w:pStyle w:val="Listenabsatz"/>
      </w:pPr>
    </w:p>
    <w:p w:rsidR="00697A93" w:rsidRPr="00285296" w:rsidRDefault="00697A93" w:rsidP="00697A93">
      <w:pPr>
        <w:pStyle w:val="Listenabsatz"/>
        <w:rPr>
          <w:b/>
        </w:rPr>
      </w:pPr>
      <w:proofErr w:type="gramStart"/>
      <w:r w:rsidRPr="00285296">
        <w:rPr>
          <w:b/>
        </w:rPr>
        <w:t>Unabhängige Variablen</w:t>
      </w:r>
      <w:proofErr w:type="gramEnd"/>
      <w:r w:rsidRPr="00285296">
        <w:rPr>
          <w:b/>
        </w:rPr>
        <w:t xml:space="preserve">: </w:t>
      </w:r>
    </w:p>
    <w:p w:rsidR="00697A93" w:rsidRDefault="00697A93" w:rsidP="00697A93">
      <w:pPr>
        <w:pStyle w:val="Listenabsatz"/>
      </w:pPr>
    </w:p>
    <w:p w:rsidR="00697A93" w:rsidRDefault="00697A93" w:rsidP="00697A93">
      <w:pPr>
        <w:pStyle w:val="Listenabsatz"/>
        <w:numPr>
          <w:ilvl w:val="0"/>
          <w:numId w:val="3"/>
        </w:numPr>
      </w:pPr>
      <w:r>
        <w:t>Ausweg aus Situation (leicht/einfach)</w:t>
      </w:r>
    </w:p>
    <w:p w:rsidR="00697A93" w:rsidRDefault="00697A93" w:rsidP="00697A93">
      <w:pPr>
        <w:pStyle w:val="Listenabsatz"/>
      </w:pPr>
      <w:r>
        <w:t>(Probanden durften sofort gehen; mussten sich 2. Durchgang bis zum Ende mit ansehen)</w:t>
      </w:r>
    </w:p>
    <w:p w:rsidR="00697A93" w:rsidRDefault="00697A93" w:rsidP="00697A93">
      <w:pPr>
        <w:pStyle w:val="Listenabsatz"/>
      </w:pPr>
    </w:p>
    <w:p w:rsidR="00697A93" w:rsidRDefault="00697A93" w:rsidP="00697A93">
      <w:pPr>
        <w:pStyle w:val="Listenabsatz"/>
        <w:numPr>
          <w:ilvl w:val="0"/>
          <w:numId w:val="3"/>
        </w:numPr>
      </w:pPr>
      <w:r>
        <w:t>Ähnlichkeit zu Elaine (groß, niedrig)  (ermittelt über Fragebogen, den Probanden ausfüllen musste; Probanden wurde ebenso angeblicher Fragebogen von Elaine gezeigt, der je nach Antworten des Probanden Ähnlichkeit aufwies)</w:t>
      </w:r>
    </w:p>
    <w:p w:rsidR="00697A93" w:rsidRDefault="00697A93" w:rsidP="00697A93">
      <w:pPr>
        <w:pStyle w:val="Listenabsatz"/>
      </w:pPr>
    </w:p>
    <w:p w:rsidR="00697A93" w:rsidRPr="00285296" w:rsidRDefault="00697A93" w:rsidP="00697A93">
      <w:pPr>
        <w:pStyle w:val="Listenabsatz"/>
        <w:rPr>
          <w:b/>
        </w:rPr>
      </w:pPr>
      <w:r w:rsidRPr="00285296">
        <w:rPr>
          <w:b/>
        </w:rPr>
        <w:t xml:space="preserve">Annahme: </w:t>
      </w:r>
    </w:p>
    <w:p w:rsidR="00697A93" w:rsidRDefault="00697A93" w:rsidP="00697A93">
      <w:pPr>
        <w:pStyle w:val="Listenabsatz"/>
      </w:pPr>
    </w:p>
    <w:p w:rsidR="00697A93" w:rsidRDefault="00697A93" w:rsidP="00697A93">
      <w:pPr>
        <w:pStyle w:val="Listenabsatz"/>
      </w:pPr>
      <w:r>
        <w:t>Hohe Ähnlichkeit bedeute hohe Empathie für Elaine; höhere Rate an Altruismus</w:t>
      </w:r>
    </w:p>
    <w:p w:rsidR="00697A93" w:rsidRDefault="00697A93" w:rsidP="00697A93">
      <w:pPr>
        <w:pStyle w:val="Listenabsatz"/>
      </w:pPr>
    </w:p>
    <w:p w:rsidR="00697A93" w:rsidRDefault="00697A93" w:rsidP="00697A93">
      <w:pPr>
        <w:pStyle w:val="Listenabsatz"/>
      </w:pPr>
      <w:r>
        <w:t xml:space="preserve">Ergebnis: </w:t>
      </w:r>
    </w:p>
    <w:p w:rsidR="00697A93" w:rsidRDefault="00697A93" w:rsidP="00697A93">
      <w:pPr>
        <w:pStyle w:val="Listenabsatz"/>
      </w:pPr>
      <w:r>
        <w:t xml:space="preserve">Nur dann höheres Fluchtverhalten, wenn geringe Ähnlichkeit mit Elaine </w:t>
      </w:r>
    </w:p>
    <w:p w:rsidR="00570407" w:rsidRDefault="00570407" w:rsidP="00697A93">
      <w:pPr>
        <w:pStyle w:val="Listenabsatz"/>
      </w:pPr>
    </w:p>
    <w:p w:rsidR="00570407" w:rsidRDefault="00570407" w:rsidP="00697A93">
      <w:pPr>
        <w:pStyle w:val="Listenabsatz"/>
      </w:pPr>
      <w:r>
        <w:t xml:space="preserve">Schlussfolgerung der Forscher: </w:t>
      </w:r>
    </w:p>
    <w:p w:rsidR="00570407" w:rsidRDefault="00570407" w:rsidP="00697A93">
      <w:pPr>
        <w:pStyle w:val="Listenabsatz"/>
      </w:pPr>
      <w:r>
        <w:t xml:space="preserve">Wahres altruistisches Verhalten tritt auf, wenn Individuen Empathie empfinden </w:t>
      </w:r>
    </w:p>
    <w:p w:rsidR="00697A93" w:rsidRDefault="00697A93" w:rsidP="00697A93">
      <w:pPr>
        <w:pStyle w:val="Listenabsatz"/>
      </w:pPr>
    </w:p>
    <w:p w:rsidR="00697A93" w:rsidRDefault="00697A93" w:rsidP="00697A93">
      <w:pPr>
        <w:pStyle w:val="Listenabsatz"/>
      </w:pPr>
      <w:r>
        <w:t>Kritik</w:t>
      </w:r>
      <w:r w:rsidR="00570407">
        <w:t xml:space="preserve"> (von mir)</w:t>
      </w:r>
      <w:r>
        <w:t xml:space="preserve">: </w:t>
      </w:r>
    </w:p>
    <w:p w:rsidR="00697A93" w:rsidRDefault="00697A93" w:rsidP="00697A93">
      <w:pPr>
        <w:pStyle w:val="Listenabsatz"/>
        <w:numPr>
          <w:ilvl w:val="0"/>
          <w:numId w:val="1"/>
        </w:numPr>
      </w:pPr>
      <w:r>
        <w:t>Norm durch Versuchsleiterin</w:t>
      </w:r>
    </w:p>
    <w:p w:rsidR="00697A93" w:rsidRDefault="00697A93" w:rsidP="00697A93">
      <w:pPr>
        <w:pStyle w:val="Listenabsatz"/>
        <w:numPr>
          <w:ilvl w:val="0"/>
          <w:numId w:val="1"/>
        </w:numPr>
      </w:pPr>
      <w:r>
        <w:t xml:space="preserve">Empathie durch größere Ähnlichkeit = höheres prosoziales Verhalten = Verwandtentheorie </w:t>
      </w:r>
    </w:p>
    <w:p w:rsidR="00697A93" w:rsidRDefault="00570407" w:rsidP="00697A93">
      <w:pPr>
        <w:pStyle w:val="Listenabsatz"/>
      </w:pPr>
      <w:r>
        <w:t>(von anderen)</w:t>
      </w:r>
    </w:p>
    <w:p w:rsidR="00570407" w:rsidRDefault="00570407" w:rsidP="00570407">
      <w:pPr>
        <w:pStyle w:val="Listenabsatz"/>
        <w:numPr>
          <w:ilvl w:val="0"/>
          <w:numId w:val="1"/>
        </w:numPr>
      </w:pPr>
      <w:r>
        <w:t>Eigennützige Rationalität (Reduktion eigenes negatives Befinden oder Erfüllung sozialer Verpflichtungen</w:t>
      </w:r>
    </w:p>
    <w:p w:rsidR="00570407" w:rsidRDefault="00570407" w:rsidP="00570407">
      <w:pPr>
        <w:pStyle w:val="Listenabsatz"/>
        <w:numPr>
          <w:ilvl w:val="0"/>
          <w:numId w:val="1"/>
        </w:numPr>
      </w:pPr>
      <w:r>
        <w:t>Selbstwertbedrohung bei Nichterfüllung</w:t>
      </w:r>
    </w:p>
    <w:p w:rsidR="00697A93" w:rsidRDefault="00697A93" w:rsidP="00697A93">
      <w:pPr>
        <w:pStyle w:val="Listenabsatz"/>
      </w:pPr>
    </w:p>
    <w:p w:rsidR="00285296" w:rsidRDefault="00285296" w:rsidP="00697A93">
      <w:pPr>
        <w:pStyle w:val="Listenabsatz"/>
      </w:pPr>
    </w:p>
    <w:p w:rsidR="00285296" w:rsidRDefault="00285296" w:rsidP="00697A93">
      <w:pPr>
        <w:pStyle w:val="Listenabsatz"/>
      </w:pPr>
      <w:r>
        <w:rPr>
          <w:noProof/>
          <w:lang w:eastAsia="de-DE"/>
        </w:rPr>
        <w:drawing>
          <wp:inline distT="0" distB="0" distL="0" distR="0" wp14:anchorId="35ACED90" wp14:editId="67216184">
            <wp:extent cx="4436110" cy="3800475"/>
            <wp:effectExtent l="0" t="0" r="2540" b="9525"/>
            <wp:docPr id="3" name="Bild 2" descr="https://d2wg98g6yh9seo.cloudfront.net/users/192336/192336_yuKuHiTeXexukaCa77696297674326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2wg98g6yh9seo.cloudfront.net/users/192336/192336_yuKuHiTeXexukaCa776962976743267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36110" cy="3800475"/>
                    </a:xfrm>
                    <a:prstGeom prst="rect">
                      <a:avLst/>
                    </a:prstGeom>
                    <a:noFill/>
                    <a:ln>
                      <a:noFill/>
                    </a:ln>
                  </pic:spPr>
                </pic:pic>
              </a:graphicData>
            </a:graphic>
          </wp:inline>
        </w:drawing>
      </w:r>
    </w:p>
    <w:p w:rsidR="007F3E08" w:rsidRDefault="007F3E08" w:rsidP="007F3E08">
      <w:pPr>
        <w:rPr>
          <w:color w:val="632423" w:themeColor="accent2" w:themeShade="80"/>
          <w:lang w:val="en-US"/>
        </w:rPr>
      </w:pPr>
    </w:p>
    <w:p w:rsidR="007F3E08" w:rsidRPr="001E0427" w:rsidRDefault="007F3E08" w:rsidP="007F3E08">
      <w:pPr>
        <w:rPr>
          <w:color w:val="632423" w:themeColor="accent2" w:themeShade="80"/>
          <w:lang w:val="en-US"/>
        </w:rPr>
      </w:pPr>
      <w:r w:rsidRPr="001E0427">
        <w:rPr>
          <w:color w:val="632423" w:themeColor="accent2" w:themeShade="80"/>
          <w:lang w:val="en-US"/>
        </w:rPr>
        <w:t>(</w:t>
      </w:r>
      <w:proofErr w:type="spellStart"/>
      <w:r w:rsidRPr="001E0427">
        <w:rPr>
          <w:color w:val="632423" w:themeColor="accent2" w:themeShade="80"/>
          <w:lang w:val="en-US"/>
        </w:rPr>
        <w:t>Eventuell</w:t>
      </w:r>
      <w:proofErr w:type="spellEnd"/>
      <w:r w:rsidRPr="001E0427">
        <w:rPr>
          <w:color w:val="632423" w:themeColor="accent2" w:themeShade="80"/>
          <w:lang w:val="en-US"/>
        </w:rPr>
        <w:t xml:space="preserve"> </w:t>
      </w:r>
      <w:proofErr w:type="spellStart"/>
      <w:r w:rsidRPr="001E0427">
        <w:rPr>
          <w:color w:val="632423" w:themeColor="accent2" w:themeShade="80"/>
          <w:lang w:val="en-US"/>
        </w:rPr>
        <w:t>Studie</w:t>
      </w:r>
      <w:proofErr w:type="spellEnd"/>
      <w:r w:rsidRPr="001E0427">
        <w:rPr>
          <w:color w:val="632423" w:themeColor="accent2" w:themeShade="80"/>
          <w:lang w:val="en-US"/>
        </w:rPr>
        <w:t xml:space="preserve">: The neurodevelopment </w:t>
      </w:r>
      <w:proofErr w:type="spellStart"/>
      <w:r w:rsidRPr="001E0427">
        <w:rPr>
          <w:color w:val="632423" w:themeColor="accent2" w:themeShade="80"/>
          <w:lang w:val="en-US"/>
        </w:rPr>
        <w:t>precusors</w:t>
      </w:r>
      <w:proofErr w:type="spellEnd"/>
      <w:r w:rsidRPr="001E0427">
        <w:rPr>
          <w:color w:val="632423" w:themeColor="accent2" w:themeShade="80"/>
          <w:lang w:val="en-US"/>
        </w:rPr>
        <w:t xml:space="preserve"> of altruistic behavior in infancy</w:t>
      </w:r>
    </w:p>
    <w:p w:rsidR="007F3E08" w:rsidRPr="00124AAB" w:rsidRDefault="007F3E08" w:rsidP="007F3E08">
      <w:r w:rsidRPr="00124AAB">
        <w:lastRenderedPageBreak/>
        <w:t xml:space="preserve">(Tobias Grossmann, Manuela </w:t>
      </w:r>
      <w:proofErr w:type="spellStart"/>
      <w:r w:rsidRPr="00124AAB">
        <w:t>Missana</w:t>
      </w:r>
      <w:proofErr w:type="spellEnd"/>
      <w:r w:rsidRPr="00124AAB">
        <w:t>, Kathleen Krol)</w:t>
      </w:r>
    </w:p>
    <w:p w:rsidR="007F3E08" w:rsidRDefault="007F3E08" w:rsidP="007F3E08">
      <w:pPr>
        <w:pStyle w:val="Listenabsatz"/>
        <w:numPr>
          <w:ilvl w:val="0"/>
          <w:numId w:val="1"/>
        </w:numPr>
      </w:pPr>
      <w:r>
        <w:t>Forscher definieren Altruismus als Verhalten, das hilfreich gegenüber anderen ist, ohne dass man einen psychischen oder materiellen Gegenwärt erhält oder mit Gegenüber verwandt ist</w:t>
      </w:r>
    </w:p>
    <w:p w:rsidR="007F3E08" w:rsidRDefault="007F3E08" w:rsidP="007F3E08">
      <w:pPr>
        <w:pStyle w:val="Listenabsatz"/>
        <w:numPr>
          <w:ilvl w:val="0"/>
          <w:numId w:val="1"/>
        </w:numPr>
      </w:pPr>
      <w:r>
        <w:t>Untersuchung von 7-Monate alten Babys</w:t>
      </w:r>
    </w:p>
    <w:p w:rsidR="007F3E08" w:rsidRDefault="007F3E08" w:rsidP="007F3E08">
      <w:pPr>
        <w:pStyle w:val="Listenabsatz"/>
        <w:numPr>
          <w:ilvl w:val="0"/>
          <w:numId w:val="1"/>
        </w:numPr>
      </w:pPr>
      <w:r>
        <w:t xml:space="preserve">Zusammenhang zwischen Empathie-Vermögen bei Babys und späteren Veranlagung zu altruistischen Verhalten </w:t>
      </w:r>
    </w:p>
    <w:p w:rsidR="007F3E08" w:rsidRDefault="007F3E08" w:rsidP="007F3E08">
      <w:pPr>
        <w:pStyle w:val="Listenabsatz"/>
        <w:numPr>
          <w:ilvl w:val="0"/>
          <w:numId w:val="1"/>
        </w:numPr>
      </w:pPr>
      <w:r>
        <w:t xml:space="preserve">Unterstützung Theorie </w:t>
      </w:r>
      <w:proofErr w:type="spellStart"/>
      <w:r>
        <w:t>Batsons</w:t>
      </w:r>
      <w:proofErr w:type="spellEnd"/>
      <w:r>
        <w:t>…Altruistisch, wenn wir empathisch mit jemanden mitfühlen</w:t>
      </w:r>
    </w:p>
    <w:p w:rsidR="007F3E08" w:rsidRDefault="007F3E08" w:rsidP="00697A93">
      <w:pPr>
        <w:pStyle w:val="Listenabsatz"/>
      </w:pPr>
    </w:p>
    <w:p w:rsidR="007F3E08" w:rsidRDefault="007F3E08" w:rsidP="00697A93">
      <w:pPr>
        <w:pStyle w:val="Listenabsatz"/>
      </w:pPr>
      <w:r>
        <w:rPr>
          <w:noProof/>
          <w:lang w:eastAsia="de-DE"/>
        </w:rPr>
        <w:drawing>
          <wp:inline distT="0" distB="0" distL="0" distR="0" wp14:anchorId="599A9DC8" wp14:editId="66657CA8">
            <wp:extent cx="5760720" cy="4555415"/>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4555415"/>
                    </a:xfrm>
                    <a:prstGeom prst="rect">
                      <a:avLst/>
                    </a:prstGeom>
                  </pic:spPr>
                </pic:pic>
              </a:graphicData>
            </a:graphic>
          </wp:inline>
        </w:drawing>
      </w:r>
    </w:p>
    <w:p w:rsidR="00285296" w:rsidRDefault="00285296" w:rsidP="00697A93">
      <w:pPr>
        <w:pStyle w:val="Listenabsatz"/>
      </w:pPr>
    </w:p>
    <w:p w:rsidR="00285296" w:rsidRDefault="00285296" w:rsidP="00697A93">
      <w:pPr>
        <w:pStyle w:val="Listenabsatz"/>
      </w:pPr>
    </w:p>
    <w:p w:rsidR="001378A9" w:rsidRPr="007F3E08" w:rsidRDefault="001378A9" w:rsidP="007F3E08"/>
    <w:p w:rsidR="001378A9" w:rsidRDefault="001378A9" w:rsidP="004375BD">
      <w:pPr>
        <w:rPr>
          <w:b/>
        </w:rPr>
      </w:pPr>
    </w:p>
    <w:p w:rsidR="004375BD" w:rsidRPr="004375BD" w:rsidRDefault="004375BD" w:rsidP="004375BD">
      <w:pPr>
        <w:rPr>
          <w:b/>
        </w:rPr>
      </w:pPr>
      <w:r w:rsidRPr="004375BD">
        <w:rPr>
          <w:b/>
          <w:noProof/>
          <w:lang w:eastAsia="de-DE"/>
        </w:rPr>
        <mc:AlternateContent>
          <mc:Choice Requires="wps">
            <w:drawing>
              <wp:anchor distT="0" distB="0" distL="114300" distR="114300" simplePos="0" relativeHeight="251662336" behindDoc="1" locked="0" layoutInCell="1" allowOverlap="1" wp14:anchorId="30794734" wp14:editId="37AD5162">
                <wp:simplePos x="0" y="0"/>
                <wp:positionH relativeFrom="column">
                  <wp:posOffset>-49689</wp:posOffset>
                </wp:positionH>
                <wp:positionV relativeFrom="paragraph">
                  <wp:posOffset>-106839</wp:posOffset>
                </wp:positionV>
                <wp:extent cx="6222207" cy="378619"/>
                <wp:effectExtent l="0" t="0" r="26670" b="21590"/>
                <wp:wrapNone/>
                <wp:docPr id="4" name="Rechteck 4"/>
                <wp:cNvGraphicFramePr/>
                <a:graphic xmlns:a="http://schemas.openxmlformats.org/drawingml/2006/main">
                  <a:graphicData uri="http://schemas.microsoft.com/office/word/2010/wordprocessingShape">
                    <wps:wsp>
                      <wps:cNvSpPr/>
                      <wps:spPr>
                        <a:xfrm>
                          <a:off x="0" y="0"/>
                          <a:ext cx="6222207" cy="378619"/>
                        </a:xfrm>
                        <a:prstGeom prst="rect">
                          <a:avLst/>
                        </a:prstGeom>
                        <a:solidFill>
                          <a:schemeClr val="accent3">
                            <a:lumMod val="40000"/>
                            <a:lumOff val="6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4" o:spid="_x0000_s1026" style="position:absolute;margin-left:-3.9pt;margin-top:-8.4pt;width:489.95pt;height:29.8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" fillcolor="#d6e3bc [1302]" strokecolor="#76923c [2406]" strokeweight="2pt"/>
            </w:pict>
          </mc:Fallback>
        </mc:AlternateContent>
      </w:r>
      <w:r w:rsidRPr="004375BD">
        <w:rPr>
          <w:b/>
        </w:rPr>
        <w:t xml:space="preserve">Gegenmodell: </w:t>
      </w:r>
    </w:p>
    <w:p w:rsidR="004375BD" w:rsidRDefault="004375BD" w:rsidP="004375BD">
      <w:pPr>
        <w:rPr>
          <w:rFonts w:ascii="Arial" w:hAnsi="Arial" w:cs="Arial"/>
          <w:b/>
        </w:rPr>
      </w:pPr>
      <w:r w:rsidRPr="004375BD">
        <w:rPr>
          <w:rFonts w:ascii="Arial" w:hAnsi="Arial" w:cs="Arial"/>
          <w:b/>
        </w:rPr>
        <w:t>Negative-State-Relief-Model (</w:t>
      </w:r>
      <w:proofErr w:type="spellStart"/>
      <w:r w:rsidRPr="004375BD">
        <w:rPr>
          <w:rFonts w:ascii="Arial" w:hAnsi="Arial" w:cs="Arial"/>
          <w:b/>
        </w:rPr>
        <w:t>Cialdini</w:t>
      </w:r>
      <w:proofErr w:type="spellEnd"/>
      <w:r w:rsidRPr="004375BD">
        <w:rPr>
          <w:rFonts w:ascii="Arial" w:hAnsi="Arial" w:cs="Arial"/>
          <w:b/>
        </w:rPr>
        <w:t>)</w:t>
      </w:r>
    </w:p>
    <w:p w:rsidR="004375BD" w:rsidRDefault="004375BD" w:rsidP="004375BD">
      <w:pPr>
        <w:rPr>
          <w:rFonts w:ascii="Arial" w:hAnsi="Arial" w:cs="Arial"/>
          <w:b/>
        </w:rPr>
      </w:pPr>
      <w:r>
        <w:rPr>
          <w:rFonts w:ascii="Arial" w:hAnsi="Arial" w:cs="Arial"/>
          <w:b/>
        </w:rPr>
        <w:t xml:space="preserve">Robert </w:t>
      </w:r>
      <w:proofErr w:type="spellStart"/>
      <w:r>
        <w:rPr>
          <w:rFonts w:ascii="Arial" w:hAnsi="Arial" w:cs="Arial"/>
          <w:b/>
        </w:rPr>
        <w:t>Cialdini</w:t>
      </w:r>
      <w:proofErr w:type="spellEnd"/>
    </w:p>
    <w:p w:rsidR="007F3E08" w:rsidRPr="008B3488" w:rsidRDefault="007F3E08" w:rsidP="007F3E08">
      <w:pPr>
        <w:pStyle w:val="Listenabsatz"/>
        <w:numPr>
          <w:ilvl w:val="0"/>
          <w:numId w:val="1"/>
        </w:numPr>
        <w:rPr>
          <w:lang w:val="en-US"/>
        </w:rPr>
      </w:pPr>
      <w:r w:rsidRPr="008B3488">
        <w:rPr>
          <w:lang w:val="en-US"/>
        </w:rPr>
        <w:t>„</w:t>
      </w:r>
      <w:proofErr w:type="gramStart"/>
      <w:r>
        <w:rPr>
          <w:lang w:val="en-US"/>
        </w:rPr>
        <w:t>e</w:t>
      </w:r>
      <w:r w:rsidRPr="008B3488">
        <w:rPr>
          <w:lang w:val="en-US"/>
        </w:rPr>
        <w:t>mpathy-altruism</w:t>
      </w:r>
      <w:proofErr w:type="gramEnd"/>
      <w:r w:rsidRPr="008B3488">
        <w:rPr>
          <w:lang w:val="en-US"/>
        </w:rPr>
        <w:t xml:space="preserve"> hypothesis was actually the product of an entirely egoistic desire for personal mood management</w:t>
      </w:r>
      <w:r>
        <w:rPr>
          <w:lang w:val="en-US"/>
        </w:rPr>
        <w:t>”</w:t>
      </w:r>
      <w:r w:rsidRPr="008B3488">
        <w:rPr>
          <w:lang w:val="en-US"/>
        </w:rPr>
        <w:t>.</w:t>
      </w:r>
    </w:p>
    <w:p w:rsidR="007F3E08" w:rsidRPr="008B3488" w:rsidRDefault="007F3E08" w:rsidP="007F3E08">
      <w:pPr>
        <w:pStyle w:val="Listenabsatz"/>
        <w:rPr>
          <w:lang w:val="en-US"/>
        </w:rPr>
      </w:pPr>
    </w:p>
    <w:p w:rsidR="007F3E08" w:rsidRDefault="007F3E08" w:rsidP="004375BD">
      <w:pPr>
        <w:rPr>
          <w:rFonts w:ascii="Arial" w:hAnsi="Arial" w:cs="Arial"/>
          <w:b/>
        </w:rPr>
      </w:pPr>
    </w:p>
    <w:p w:rsidR="004375BD" w:rsidRPr="004375BD" w:rsidRDefault="004375BD" w:rsidP="004375BD">
      <w:pPr>
        <w:rPr>
          <w:rFonts w:ascii="Arial" w:hAnsi="Arial" w:cs="Arial"/>
          <w:b/>
        </w:rPr>
      </w:pPr>
      <w:r w:rsidRPr="004375BD">
        <w:rPr>
          <w:rFonts w:ascii="Arial" w:hAnsi="Arial" w:cs="Arial"/>
          <w:b/>
          <w:noProof/>
          <w:lang w:eastAsia="de-DE"/>
        </w:rPr>
        <w:lastRenderedPageBreak/>
        <mc:AlternateContent>
          <mc:Choice Requires="wps">
            <w:drawing>
              <wp:anchor distT="0" distB="0" distL="114300" distR="114300" simplePos="0" relativeHeight="251664384" behindDoc="0" locked="0" layoutInCell="1" allowOverlap="1" wp14:editId="36B11C9B">
                <wp:simplePos x="0" y="0"/>
                <wp:positionH relativeFrom="column">
                  <wp:posOffset>-7461</wp:posOffset>
                </wp:positionH>
                <wp:positionV relativeFrom="paragraph">
                  <wp:posOffset>0</wp:posOffset>
                </wp:positionV>
                <wp:extent cx="2374265" cy="1403985"/>
                <wp:effectExtent l="0" t="0" r="19685" b="1524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4375BD" w:rsidRDefault="004375BD">
                            <w:r>
                              <w:t xml:space="preserve">Zur Person: </w:t>
                            </w:r>
                          </w:p>
                          <w:p w:rsidR="004375BD" w:rsidRDefault="004375BD" w:rsidP="004375BD">
                            <w:pPr>
                              <w:pStyle w:val="Listenabsatz"/>
                              <w:numPr>
                                <w:ilvl w:val="0"/>
                                <w:numId w:val="4"/>
                              </w:numPr>
                            </w:pPr>
                            <w:r>
                              <w:t>Geboren: 1945</w:t>
                            </w:r>
                          </w:p>
                          <w:p w:rsidR="004375BD" w:rsidRDefault="004375BD" w:rsidP="004375BD">
                            <w:pPr>
                              <w:pStyle w:val="Listenabsatz"/>
                              <w:numPr>
                                <w:ilvl w:val="0"/>
                                <w:numId w:val="4"/>
                              </w:numPr>
                            </w:pPr>
                            <w:r>
                              <w:t>Tätig in: Arizona State University</w:t>
                            </w:r>
                          </w:p>
                          <w:p w:rsidR="004375BD" w:rsidRDefault="004375BD" w:rsidP="004375BD">
                            <w:pPr>
                              <w:pStyle w:val="Listenabsatz"/>
                              <w:numPr>
                                <w:ilvl w:val="0"/>
                                <w:numId w:val="4"/>
                              </w:numPr>
                            </w:pPr>
                            <w:r>
                              <w:t xml:space="preserve">Als: Psychologe und Marketing; GF </w:t>
                            </w:r>
                          </w:p>
                          <w:p w:rsidR="004375BD" w:rsidRDefault="004375BD" w:rsidP="004375BD">
                            <w:pPr>
                              <w:pStyle w:val="Listenabsatz"/>
                              <w:numPr>
                                <w:ilvl w:val="0"/>
                                <w:numId w:val="4"/>
                              </w:numPr>
                            </w:pPr>
                            <w:r>
                              <w:t xml:space="preserve">Studium in: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6pt;margin-top:0;width:186.95pt;height:110.55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">
                <v:textbox style="mso-fit-shape-to-text:t">
                  <w:txbxContent>
                    <w:p w:rsidR="004375BD" w:rsidRDefault="004375BD">
                      <w:r>
                        <w:t xml:space="preserve">Zur Person: </w:t>
                      </w:r>
                    </w:p>
                    <w:p w:rsidR="004375BD" w:rsidRDefault="004375BD" w:rsidP="004375BD">
                      <w:pPr>
                        <w:pStyle w:val="Listenabsatz"/>
                        <w:numPr>
                          <w:ilvl w:val="0"/>
                          <w:numId w:val="4"/>
                        </w:numPr>
                      </w:pPr>
                      <w:r>
                        <w:t>Geboren: 1945</w:t>
                      </w:r>
                    </w:p>
                    <w:p w:rsidR="004375BD" w:rsidRDefault="004375BD" w:rsidP="004375BD">
                      <w:pPr>
                        <w:pStyle w:val="Listenabsatz"/>
                        <w:numPr>
                          <w:ilvl w:val="0"/>
                          <w:numId w:val="4"/>
                        </w:numPr>
                      </w:pPr>
                      <w:r>
                        <w:t>Tätig in: Arizona State University</w:t>
                      </w:r>
                    </w:p>
                    <w:p w:rsidR="004375BD" w:rsidRDefault="004375BD" w:rsidP="004375BD">
                      <w:pPr>
                        <w:pStyle w:val="Listenabsatz"/>
                        <w:numPr>
                          <w:ilvl w:val="0"/>
                          <w:numId w:val="4"/>
                        </w:numPr>
                      </w:pPr>
                      <w:r>
                        <w:t xml:space="preserve">Als: Psychologe und Marketing; GF </w:t>
                      </w:r>
                    </w:p>
                    <w:p w:rsidR="004375BD" w:rsidRDefault="004375BD" w:rsidP="004375BD">
                      <w:pPr>
                        <w:pStyle w:val="Listenabsatz"/>
                        <w:numPr>
                          <w:ilvl w:val="0"/>
                          <w:numId w:val="4"/>
                        </w:numPr>
                      </w:pPr>
                      <w:r>
                        <w:t xml:space="preserve">Studium in: </w:t>
                      </w:r>
                    </w:p>
                  </w:txbxContent>
                </v:textbox>
              </v:shape>
            </w:pict>
          </mc:Fallback>
        </mc:AlternateContent>
      </w:r>
    </w:p>
    <w:p w:rsidR="004375BD" w:rsidRDefault="004375BD" w:rsidP="004375BD"/>
    <w:p w:rsidR="004375BD" w:rsidRDefault="004375BD" w:rsidP="004375BD"/>
    <w:p w:rsidR="004375BD" w:rsidRDefault="004375BD" w:rsidP="004375BD"/>
    <w:p w:rsidR="004375BD" w:rsidRDefault="004375BD" w:rsidP="004375BD">
      <w:r>
        <w:t xml:space="preserve">Kritik von </w:t>
      </w:r>
      <w:proofErr w:type="spellStart"/>
      <w:r>
        <w:t>Cialidini</w:t>
      </w:r>
      <w:proofErr w:type="spellEnd"/>
      <w:r>
        <w:t xml:space="preserve"> an </w:t>
      </w:r>
      <w:proofErr w:type="spellStart"/>
      <w:r>
        <w:t>Batson</w:t>
      </w:r>
      <w:proofErr w:type="spellEnd"/>
      <w:r>
        <w:t xml:space="preserve">: </w:t>
      </w:r>
    </w:p>
    <w:p w:rsidR="00E360A6" w:rsidRDefault="00E360A6" w:rsidP="00E360A6">
      <w:pPr>
        <w:pStyle w:val="Listenabsatz"/>
        <w:numPr>
          <w:ilvl w:val="0"/>
          <w:numId w:val="1"/>
        </w:numPr>
      </w:pPr>
      <w:r>
        <w:t xml:space="preserve">Wenn die Argumentation von </w:t>
      </w:r>
      <w:proofErr w:type="spellStart"/>
      <w:r>
        <w:t>Cialdini</w:t>
      </w:r>
      <w:proofErr w:type="spellEnd"/>
      <w:r>
        <w:t xml:space="preserve"> et al. (1997) zutrifft, so empfinden wir empathisches Mitleiden vor allem mit solchen Menschen, die mit hoher Wahrscheinlichkeit genetisch mit uns verwandt sind. Die aus dieser Empathie resultierende Hilfsbereitschaft wäre somit ein Beispiel für Verwandtschaftsaltruismus und nicht, wie </w:t>
      </w:r>
      <w:proofErr w:type="spellStart"/>
      <w:r>
        <w:t>Batson</w:t>
      </w:r>
      <w:proofErr w:type="spellEnd"/>
      <w:r>
        <w:t xml:space="preserve"> (1991) argumentiert, für ein genuin altruistisches Motivsystem.</w:t>
      </w:r>
    </w:p>
    <w:p w:rsidR="004375BD" w:rsidRDefault="004375BD" w:rsidP="004375BD">
      <w:pPr>
        <w:pStyle w:val="Listenabsatz"/>
      </w:pPr>
    </w:p>
    <w:p w:rsidR="004375BD" w:rsidRDefault="004375BD" w:rsidP="004375BD">
      <w:pPr>
        <w:pStyle w:val="Listenabsatz"/>
      </w:pPr>
      <w:r>
        <w:t xml:space="preserve">Theorie </w:t>
      </w:r>
      <w:proofErr w:type="spellStart"/>
      <w:r>
        <w:t>Cialdinis</w:t>
      </w:r>
      <w:proofErr w:type="spellEnd"/>
      <w:r>
        <w:t xml:space="preserve">: </w:t>
      </w:r>
    </w:p>
    <w:p w:rsidR="004375BD" w:rsidRDefault="004375BD" w:rsidP="004375BD">
      <w:pPr>
        <w:pStyle w:val="Listenabsatz"/>
      </w:pPr>
    </w:p>
    <w:p w:rsidR="004375BD" w:rsidRDefault="004375BD" w:rsidP="004375BD">
      <w:pPr>
        <w:pStyle w:val="Listenabsatz"/>
        <w:numPr>
          <w:ilvl w:val="0"/>
          <w:numId w:val="1"/>
        </w:numPr>
      </w:pPr>
      <w:r>
        <w:t>Hilfeverhalten ist egoistisch motiviert</w:t>
      </w:r>
    </w:p>
    <w:p w:rsidR="004375BD" w:rsidRDefault="004375BD" w:rsidP="004375BD">
      <w:pPr>
        <w:pStyle w:val="Listenabsatz"/>
        <w:numPr>
          <w:ilvl w:val="0"/>
          <w:numId w:val="1"/>
        </w:numPr>
      </w:pPr>
      <w:r>
        <w:t>Leid anderer erzeugt negative Gefühle</w:t>
      </w:r>
    </w:p>
    <w:p w:rsidR="004375BD" w:rsidRDefault="004375BD" w:rsidP="004375BD">
      <w:pPr>
        <w:pStyle w:val="Listenabsatz"/>
        <w:numPr>
          <w:ilvl w:val="0"/>
          <w:numId w:val="1"/>
        </w:numPr>
      </w:pPr>
      <w:r>
        <w:t xml:space="preserve">Motivation eigene Gefühle zu verbessern </w:t>
      </w:r>
    </w:p>
    <w:p w:rsidR="00E360A6" w:rsidRDefault="00E360A6" w:rsidP="00E360A6">
      <w:pPr>
        <w:pStyle w:val="Listenabsatz"/>
      </w:pPr>
    </w:p>
    <w:p w:rsidR="00E360A6" w:rsidRDefault="00E360A6" w:rsidP="00E360A6">
      <w:pPr>
        <w:pStyle w:val="Listenabsatz"/>
        <w:rPr>
          <w:b/>
        </w:rPr>
      </w:pPr>
    </w:p>
    <w:p w:rsidR="00E360A6" w:rsidRPr="008D6070" w:rsidRDefault="00E360A6" w:rsidP="00E360A6">
      <w:pPr>
        <w:pStyle w:val="Listenabsatz"/>
        <w:numPr>
          <w:ilvl w:val="0"/>
          <w:numId w:val="1"/>
        </w:numPr>
      </w:pPr>
      <w:r w:rsidRPr="006626E8">
        <w:t>Erklärung für Evolution des Altruismus</w:t>
      </w:r>
      <w:r>
        <w:rPr>
          <w:b/>
        </w:rPr>
        <w:t xml:space="preserve">: </w:t>
      </w:r>
      <w:r w:rsidRPr="008D6070">
        <w:t xml:space="preserve">„I </w:t>
      </w:r>
      <w:proofErr w:type="spellStart"/>
      <w:r w:rsidRPr="008D6070">
        <w:t>think</w:t>
      </w:r>
      <w:proofErr w:type="spellEnd"/>
      <w:r w:rsidRPr="008D6070">
        <w:t xml:space="preserve"> </w:t>
      </w:r>
      <w:proofErr w:type="spellStart"/>
      <w:r w:rsidRPr="008D6070">
        <w:t>the</w:t>
      </w:r>
      <w:proofErr w:type="spellEnd"/>
      <w:r w:rsidRPr="008D6070">
        <w:t xml:space="preserve"> </w:t>
      </w:r>
      <w:proofErr w:type="spellStart"/>
      <w:r w:rsidRPr="008D6070">
        <w:t>most</w:t>
      </w:r>
      <w:proofErr w:type="spellEnd"/>
      <w:r w:rsidRPr="008D6070">
        <w:t xml:space="preserve"> plausible </w:t>
      </w:r>
      <w:proofErr w:type="spellStart"/>
      <w:r w:rsidRPr="008D6070">
        <w:t>answer</w:t>
      </w:r>
      <w:proofErr w:type="spellEnd"/>
      <w:r w:rsidRPr="008D6070">
        <w:t xml:space="preserve"> </w:t>
      </w:r>
      <w:proofErr w:type="spellStart"/>
      <w:r w:rsidRPr="008D6070">
        <w:t>is</w:t>
      </w:r>
      <w:proofErr w:type="spellEnd"/>
      <w:r w:rsidRPr="008D6070">
        <w:t xml:space="preserve"> </w:t>
      </w:r>
      <w:proofErr w:type="spellStart"/>
      <w:r w:rsidRPr="008D6070">
        <w:t>that</w:t>
      </w:r>
      <w:proofErr w:type="spellEnd"/>
      <w:r w:rsidRPr="008D6070">
        <w:t xml:space="preserve"> </w:t>
      </w:r>
      <w:proofErr w:type="spellStart"/>
      <w:r w:rsidRPr="008D6070">
        <w:t>it</w:t>
      </w:r>
      <w:proofErr w:type="spellEnd"/>
      <w:r w:rsidRPr="008D6070">
        <w:t xml:space="preserve"> </w:t>
      </w:r>
      <w:proofErr w:type="spellStart"/>
      <w:r w:rsidRPr="008D6070">
        <w:t>evolved</w:t>
      </w:r>
      <w:proofErr w:type="spellEnd"/>
      <w:r w:rsidRPr="008D6070">
        <w:t xml:space="preserve"> a spart </w:t>
      </w:r>
      <w:proofErr w:type="spellStart"/>
      <w:r w:rsidRPr="008D6070">
        <w:t>of</w:t>
      </w:r>
      <w:proofErr w:type="spellEnd"/>
      <w:r w:rsidRPr="008D6070">
        <w:t xml:space="preserve"> </w:t>
      </w:r>
      <w:proofErr w:type="spellStart"/>
      <w:r w:rsidRPr="008D6070">
        <w:t>the</w:t>
      </w:r>
      <w:proofErr w:type="spellEnd"/>
      <w:r w:rsidRPr="008D6070">
        <w:t xml:space="preserve"> parental </w:t>
      </w:r>
      <w:proofErr w:type="spellStart"/>
      <w:r w:rsidRPr="008D6070">
        <w:t>instinct</w:t>
      </w:r>
      <w:proofErr w:type="spellEnd"/>
      <w:r w:rsidRPr="008D6070">
        <w:t xml:space="preserve"> </w:t>
      </w:r>
      <w:proofErr w:type="spellStart"/>
      <w:r w:rsidRPr="008D6070">
        <w:t>among</w:t>
      </w:r>
      <w:proofErr w:type="spellEnd"/>
      <w:r w:rsidRPr="008D6070">
        <w:t xml:space="preserve"> </w:t>
      </w:r>
      <w:proofErr w:type="spellStart"/>
      <w:r w:rsidRPr="008D6070">
        <w:t>higher</w:t>
      </w:r>
      <w:proofErr w:type="spellEnd"/>
      <w:r w:rsidRPr="008D6070">
        <w:t xml:space="preserve"> </w:t>
      </w:r>
      <w:proofErr w:type="spellStart"/>
      <w:r w:rsidRPr="008D6070">
        <w:t>mammals</w:t>
      </w:r>
      <w:proofErr w:type="spellEnd"/>
      <w:r w:rsidRPr="008D6070">
        <w:t xml:space="preserve">, </w:t>
      </w:r>
      <w:proofErr w:type="spellStart"/>
      <w:r w:rsidRPr="008D6070">
        <w:t>especially</w:t>
      </w:r>
      <w:proofErr w:type="spellEnd"/>
      <w:r w:rsidRPr="008D6070">
        <w:t xml:space="preserve"> </w:t>
      </w:r>
      <w:proofErr w:type="spellStart"/>
      <w:r w:rsidRPr="008D6070">
        <w:t>humans</w:t>
      </w:r>
      <w:proofErr w:type="spellEnd"/>
      <w:r w:rsidRPr="008D6070">
        <w:t xml:space="preserve">. </w:t>
      </w:r>
      <w:proofErr w:type="spellStart"/>
      <w:r w:rsidRPr="008D6070">
        <w:t>If</w:t>
      </w:r>
      <w:proofErr w:type="spellEnd"/>
      <w:r w:rsidRPr="008D6070">
        <w:t xml:space="preserve"> </w:t>
      </w:r>
      <w:proofErr w:type="spellStart"/>
      <w:r w:rsidRPr="008D6070">
        <w:t>mammalian</w:t>
      </w:r>
      <w:proofErr w:type="spellEnd"/>
      <w:r w:rsidRPr="008D6070">
        <w:t xml:space="preserve"> </w:t>
      </w:r>
      <w:proofErr w:type="spellStart"/>
      <w:r w:rsidRPr="008D6070">
        <w:t>parents</w:t>
      </w:r>
      <w:proofErr w:type="spellEnd"/>
      <w:r w:rsidRPr="008D6070">
        <w:t xml:space="preserve"> </w:t>
      </w:r>
      <w:proofErr w:type="spellStart"/>
      <w:r w:rsidRPr="008D6070">
        <w:t>were</w:t>
      </w:r>
      <w:proofErr w:type="spellEnd"/>
      <w:r w:rsidRPr="008D6070">
        <w:t xml:space="preserve"> not </w:t>
      </w:r>
      <w:proofErr w:type="spellStart"/>
      <w:r w:rsidRPr="008D6070">
        <w:t>intensely</w:t>
      </w:r>
      <w:proofErr w:type="spellEnd"/>
      <w:r w:rsidRPr="008D6070">
        <w:t xml:space="preserve"> </w:t>
      </w:r>
      <w:proofErr w:type="spellStart"/>
      <w:r w:rsidRPr="008D6070">
        <w:t>interested</w:t>
      </w:r>
      <w:proofErr w:type="spellEnd"/>
      <w:r w:rsidRPr="008D6070">
        <w:t xml:space="preserve"> in </w:t>
      </w:r>
      <w:proofErr w:type="spellStart"/>
      <w:r w:rsidRPr="008D6070">
        <w:t>the</w:t>
      </w:r>
      <w:proofErr w:type="spellEnd"/>
      <w:r w:rsidRPr="008D6070">
        <w:t xml:space="preserve"> </w:t>
      </w:r>
      <w:proofErr w:type="spellStart"/>
      <w:r w:rsidRPr="008D6070">
        <w:t>welfare</w:t>
      </w:r>
      <w:proofErr w:type="spellEnd"/>
      <w:r w:rsidRPr="008D6070">
        <w:t xml:space="preserve"> </w:t>
      </w:r>
      <w:proofErr w:type="spellStart"/>
      <w:r w:rsidRPr="008D6070">
        <w:t>of</w:t>
      </w:r>
      <w:proofErr w:type="spellEnd"/>
      <w:r w:rsidRPr="008D6070">
        <w:t xml:space="preserve"> </w:t>
      </w:r>
      <w:proofErr w:type="spellStart"/>
      <w:r w:rsidRPr="008D6070">
        <w:t>their</w:t>
      </w:r>
      <w:proofErr w:type="spellEnd"/>
      <w:r w:rsidRPr="008D6070">
        <w:t xml:space="preserve"> </w:t>
      </w:r>
      <w:proofErr w:type="spellStart"/>
      <w:r w:rsidRPr="008D6070">
        <w:t>very</w:t>
      </w:r>
      <w:proofErr w:type="spellEnd"/>
      <w:r w:rsidRPr="008D6070">
        <w:t xml:space="preserve"> vulnerable </w:t>
      </w:r>
      <w:proofErr w:type="spellStart"/>
      <w:r w:rsidRPr="008D6070">
        <w:t>progeny</w:t>
      </w:r>
      <w:proofErr w:type="spellEnd"/>
      <w:r w:rsidRPr="008D6070">
        <w:t xml:space="preserve">, </w:t>
      </w:r>
      <w:proofErr w:type="spellStart"/>
      <w:r w:rsidRPr="008D6070">
        <w:t>these</w:t>
      </w:r>
      <w:proofErr w:type="spellEnd"/>
      <w:r w:rsidRPr="008D6070">
        <w:t xml:space="preserve"> </w:t>
      </w:r>
      <w:proofErr w:type="spellStart"/>
      <w:r w:rsidRPr="008D6070">
        <w:t>species</w:t>
      </w:r>
      <w:proofErr w:type="spellEnd"/>
      <w:r w:rsidRPr="008D6070">
        <w:t xml:space="preserve"> </w:t>
      </w:r>
      <w:proofErr w:type="spellStart"/>
      <w:r w:rsidRPr="008D6070">
        <w:t>would</w:t>
      </w:r>
      <w:proofErr w:type="spellEnd"/>
      <w:r w:rsidRPr="008D6070">
        <w:t xml:space="preserve"> </w:t>
      </w:r>
      <w:proofErr w:type="spellStart"/>
      <w:r w:rsidRPr="008D6070">
        <w:t>quickly</w:t>
      </w:r>
      <w:proofErr w:type="spellEnd"/>
      <w:r w:rsidRPr="008D6070">
        <w:t xml:space="preserve"> die out. </w:t>
      </w:r>
      <w:proofErr w:type="spellStart"/>
      <w:r>
        <w:t>We</w:t>
      </w:r>
      <w:proofErr w:type="spellEnd"/>
      <w:r>
        <w:t xml:space="preserve"> </w:t>
      </w:r>
      <w:proofErr w:type="spellStart"/>
      <w:r>
        <w:t>humans</w:t>
      </w:r>
      <w:proofErr w:type="spellEnd"/>
      <w:r>
        <w:t xml:space="preserve"> </w:t>
      </w:r>
      <w:proofErr w:type="spellStart"/>
      <w:r>
        <w:t>have</w:t>
      </w:r>
      <w:proofErr w:type="spellEnd"/>
      <w:r>
        <w:t xml:space="preserve"> </w:t>
      </w:r>
      <w:proofErr w:type="spellStart"/>
      <w:r>
        <w:t>doubtless</w:t>
      </w:r>
      <w:proofErr w:type="spellEnd"/>
      <w:r>
        <w:t xml:space="preserve"> </w:t>
      </w:r>
      <w:proofErr w:type="spellStart"/>
      <w:r>
        <w:t>inherited</w:t>
      </w:r>
      <w:proofErr w:type="spellEnd"/>
      <w:r>
        <w:t xml:space="preserve"> </w:t>
      </w:r>
      <w:proofErr w:type="spellStart"/>
      <w:r>
        <w:t>key</w:t>
      </w:r>
      <w:proofErr w:type="spellEnd"/>
      <w:r>
        <w:t xml:space="preserve"> </w:t>
      </w:r>
      <w:proofErr w:type="spellStart"/>
      <w:r>
        <w:t>aspects</w:t>
      </w:r>
      <w:proofErr w:type="spellEnd"/>
      <w:r>
        <w:t xml:space="preserve"> </w:t>
      </w:r>
      <w:proofErr w:type="spellStart"/>
      <w:r>
        <w:t>of</w:t>
      </w:r>
      <w:proofErr w:type="spellEnd"/>
      <w:r>
        <w:t xml:space="preserve"> </w:t>
      </w:r>
      <w:proofErr w:type="spellStart"/>
      <w:r>
        <w:t>our</w:t>
      </w:r>
      <w:proofErr w:type="spellEnd"/>
      <w:r>
        <w:t xml:space="preserve"> parental </w:t>
      </w:r>
      <w:proofErr w:type="spellStart"/>
      <w:r>
        <w:t>instinct</w:t>
      </w:r>
      <w:proofErr w:type="spellEnd"/>
      <w:r>
        <w:t xml:space="preserve"> </w:t>
      </w:r>
      <w:proofErr w:type="spellStart"/>
      <w:r>
        <w:t>from</w:t>
      </w:r>
      <w:proofErr w:type="spellEnd"/>
      <w:r>
        <w:t xml:space="preserve"> </w:t>
      </w:r>
      <w:proofErr w:type="spellStart"/>
      <w:r>
        <w:t>ancestors</w:t>
      </w:r>
      <w:proofErr w:type="spellEnd"/>
      <w:r>
        <w:t xml:space="preserve"> </w:t>
      </w:r>
      <w:proofErr w:type="spellStart"/>
      <w:r>
        <w:t>that</w:t>
      </w:r>
      <w:proofErr w:type="spellEnd"/>
      <w:r>
        <w:t xml:space="preserve"> </w:t>
      </w:r>
      <w:proofErr w:type="spellStart"/>
      <w:r>
        <w:t>we</w:t>
      </w:r>
      <w:proofErr w:type="spellEnd"/>
      <w:r>
        <w:t xml:space="preserve"> </w:t>
      </w:r>
      <w:proofErr w:type="spellStart"/>
      <w:r>
        <w:t>share</w:t>
      </w:r>
      <w:proofErr w:type="spellEnd"/>
      <w:r>
        <w:t xml:space="preserve"> </w:t>
      </w:r>
      <w:proofErr w:type="spellStart"/>
      <w:r>
        <w:t>with</w:t>
      </w:r>
      <w:proofErr w:type="spellEnd"/>
      <w:r>
        <w:t xml:space="preserve"> </w:t>
      </w:r>
      <w:proofErr w:type="spellStart"/>
      <w:r>
        <w:t>other</w:t>
      </w:r>
      <w:proofErr w:type="spellEnd"/>
      <w:r>
        <w:t xml:space="preserve"> </w:t>
      </w:r>
      <w:proofErr w:type="spellStart"/>
      <w:r>
        <w:t>higher</w:t>
      </w:r>
      <w:proofErr w:type="spellEnd"/>
      <w:r>
        <w:t xml:space="preserve"> </w:t>
      </w:r>
      <w:proofErr w:type="spellStart"/>
      <w:r>
        <w:t>mammalian</w:t>
      </w:r>
      <w:proofErr w:type="spellEnd"/>
      <w:r>
        <w:t xml:space="preserve"> </w:t>
      </w:r>
      <w:proofErr w:type="spellStart"/>
      <w:r>
        <w:t>species</w:t>
      </w:r>
      <w:proofErr w:type="spellEnd"/>
      <w:r>
        <w:t xml:space="preserve">. But in </w:t>
      </w:r>
      <w:proofErr w:type="spellStart"/>
      <w:r>
        <w:t>us</w:t>
      </w:r>
      <w:proofErr w:type="spellEnd"/>
      <w:r>
        <w:t xml:space="preserve">, </w:t>
      </w:r>
      <w:proofErr w:type="spellStart"/>
      <w:r>
        <w:t>this</w:t>
      </w:r>
      <w:proofErr w:type="spellEnd"/>
      <w:r>
        <w:t xml:space="preserve"> </w:t>
      </w:r>
      <w:proofErr w:type="spellStart"/>
      <w:r>
        <w:t>instict</w:t>
      </w:r>
      <w:proofErr w:type="spellEnd"/>
      <w:r>
        <w:t xml:space="preserve"> </w:t>
      </w:r>
      <w:proofErr w:type="spellStart"/>
      <w:r>
        <w:t>has</w:t>
      </w:r>
      <w:proofErr w:type="spellEnd"/>
      <w:r>
        <w:t xml:space="preserve"> </w:t>
      </w:r>
      <w:proofErr w:type="spellStart"/>
      <w:r>
        <w:t>become</w:t>
      </w:r>
      <w:proofErr w:type="spellEnd"/>
      <w:r>
        <w:t xml:space="preserve"> </w:t>
      </w:r>
      <w:proofErr w:type="spellStart"/>
      <w:r>
        <w:t>considerably</w:t>
      </w:r>
      <w:proofErr w:type="spellEnd"/>
      <w:r>
        <w:t xml:space="preserve"> </w:t>
      </w:r>
      <w:proofErr w:type="spellStart"/>
      <w:r>
        <w:t>less</w:t>
      </w:r>
      <w:proofErr w:type="spellEnd"/>
      <w:r>
        <w:t xml:space="preserve"> </w:t>
      </w:r>
      <w:proofErr w:type="spellStart"/>
      <w:r>
        <w:t>automatic</w:t>
      </w:r>
      <w:proofErr w:type="spellEnd"/>
      <w:r>
        <w:t xml:space="preserve"> </w:t>
      </w:r>
      <w:proofErr w:type="spellStart"/>
      <w:r>
        <w:t>and</w:t>
      </w:r>
      <w:proofErr w:type="spellEnd"/>
      <w:r>
        <w:t xml:space="preserve"> </w:t>
      </w:r>
      <w:proofErr w:type="spellStart"/>
      <w:r>
        <w:t>more</w:t>
      </w:r>
      <w:proofErr w:type="spellEnd"/>
      <w:r>
        <w:t xml:space="preserve"> flexible“.</w:t>
      </w:r>
      <w:r>
        <w:rPr>
          <w:rStyle w:val="Funotenzeichen"/>
        </w:rPr>
        <w:footnoteReference w:id="2"/>
      </w:r>
    </w:p>
    <w:p w:rsidR="00E360A6" w:rsidRPr="002041A9" w:rsidRDefault="00E360A6" w:rsidP="00E360A6">
      <w:pPr>
        <w:pStyle w:val="Listenabsatz"/>
        <w:rPr>
          <w:b/>
        </w:rPr>
      </w:pPr>
    </w:p>
    <w:p w:rsidR="00E360A6" w:rsidRDefault="00E360A6" w:rsidP="00E360A6">
      <w:pPr>
        <w:pStyle w:val="Listenabsatz"/>
        <w:rPr>
          <w:b/>
        </w:rPr>
      </w:pPr>
      <w:r w:rsidRPr="002041A9">
        <w:rPr>
          <w:b/>
        </w:rPr>
        <w:t>Im Widerspruch dazu zeigen Versuchspersonen jedoch auch dann prosoziales Verhalten, wenn sie mit anderen unter Bedingungen vollständiger Anonymität interagieren und sich der Tatsache bewusst sind, dass es sich um einmalige Interaktionen handelt.</w:t>
      </w:r>
    </w:p>
    <w:p w:rsidR="00EA16F2" w:rsidRDefault="00EA16F2"/>
    <w:sectPr w:rsidR="00EA16F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7B25" w:rsidRDefault="00F97B25" w:rsidP="00E360A6">
      <w:pPr>
        <w:spacing w:after="0" w:line="240" w:lineRule="auto"/>
      </w:pPr>
      <w:r>
        <w:separator/>
      </w:r>
    </w:p>
  </w:endnote>
  <w:endnote w:type="continuationSeparator" w:id="0">
    <w:p w:rsidR="00F97B25" w:rsidRDefault="00F97B25" w:rsidP="00E360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7B25" w:rsidRDefault="00F97B25" w:rsidP="00E360A6">
      <w:pPr>
        <w:spacing w:after="0" w:line="240" w:lineRule="auto"/>
      </w:pPr>
      <w:r>
        <w:separator/>
      </w:r>
    </w:p>
  </w:footnote>
  <w:footnote w:type="continuationSeparator" w:id="0">
    <w:p w:rsidR="00F97B25" w:rsidRDefault="00F97B25" w:rsidP="00E360A6">
      <w:pPr>
        <w:spacing w:after="0" w:line="240" w:lineRule="auto"/>
      </w:pPr>
      <w:r>
        <w:continuationSeparator/>
      </w:r>
    </w:p>
  </w:footnote>
  <w:footnote w:id="1">
    <w:p w:rsidR="00C21C2B" w:rsidRDefault="00C21C2B" w:rsidP="00C21C2B">
      <w:pPr>
        <w:pStyle w:val="Funotentext"/>
      </w:pPr>
      <w:r>
        <w:rPr>
          <w:rStyle w:val="Funotenzeichen"/>
        </w:rPr>
        <w:footnoteRef/>
      </w:r>
      <w:r>
        <w:t xml:space="preserve"> </w:t>
      </w:r>
      <w:r w:rsidRPr="00260FAB">
        <w:t>https://www.zeit.de/2009/53/DOS-Altruismus/seite-4</w:t>
      </w:r>
    </w:p>
  </w:footnote>
  <w:footnote w:id="2">
    <w:p w:rsidR="00E360A6" w:rsidRDefault="00E360A6" w:rsidP="00E360A6">
      <w:pPr>
        <w:pStyle w:val="Funotentext"/>
      </w:pPr>
      <w:r>
        <w:rPr>
          <w:rStyle w:val="Funotenzeichen"/>
        </w:rPr>
        <w:footnoteRef/>
      </w:r>
      <w:r>
        <w:t xml:space="preserve"> Oxford Handbook </w:t>
      </w:r>
      <w:proofErr w:type="spellStart"/>
      <w:r>
        <w:t>of</w:t>
      </w:r>
      <w:proofErr w:type="spellEnd"/>
      <w:r>
        <w:t xml:space="preserve"> Hypo-</w:t>
      </w:r>
      <w:proofErr w:type="spellStart"/>
      <w:r>
        <w:t>Egoig</w:t>
      </w:r>
      <w:proofErr w:type="spellEnd"/>
      <w:r>
        <w:t xml:space="preserve"> </w:t>
      </w:r>
      <w:proofErr w:type="spellStart"/>
      <w:r>
        <w:t>Phenomena</w:t>
      </w:r>
      <w:proofErr w:type="spell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B182D"/>
    <w:multiLevelType w:val="hybridMultilevel"/>
    <w:tmpl w:val="D7602590"/>
    <w:lvl w:ilvl="0" w:tplc="56C88CA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BD935F2"/>
    <w:multiLevelType w:val="hybridMultilevel"/>
    <w:tmpl w:val="EDCEB540"/>
    <w:lvl w:ilvl="0" w:tplc="96C0EE5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3CE7C1E"/>
    <w:multiLevelType w:val="hybridMultilevel"/>
    <w:tmpl w:val="D10895A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3B52105"/>
    <w:multiLevelType w:val="hybridMultilevel"/>
    <w:tmpl w:val="F71EF490"/>
    <w:lvl w:ilvl="0" w:tplc="2978367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6E00A6B"/>
    <w:multiLevelType w:val="hybridMultilevel"/>
    <w:tmpl w:val="C5E68688"/>
    <w:lvl w:ilvl="0" w:tplc="191A49E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D9C5701"/>
    <w:multiLevelType w:val="hybridMultilevel"/>
    <w:tmpl w:val="C772ED70"/>
    <w:lvl w:ilvl="0" w:tplc="7A4E8B5C">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6">
    <w:nsid w:val="5F9531ED"/>
    <w:multiLevelType w:val="hybridMultilevel"/>
    <w:tmpl w:val="B2226ED8"/>
    <w:lvl w:ilvl="0" w:tplc="E99A3FDE">
      <w:start w:val="1"/>
      <w:numFmt w:val="lowerLetter"/>
      <w:lvlText w:val="%1)"/>
      <w:lvlJc w:val="left"/>
      <w:pPr>
        <w:ind w:left="1428" w:hanging="360"/>
      </w:pPr>
      <w:rPr>
        <w:rFonts w:hint="default"/>
      </w:r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7">
    <w:nsid w:val="6D6D4B23"/>
    <w:multiLevelType w:val="hybridMultilevel"/>
    <w:tmpl w:val="977AB22A"/>
    <w:lvl w:ilvl="0" w:tplc="56C88CA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6EF74282"/>
    <w:multiLevelType w:val="hybridMultilevel"/>
    <w:tmpl w:val="832233A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7C257991"/>
    <w:multiLevelType w:val="hybridMultilevel"/>
    <w:tmpl w:val="DC286716"/>
    <w:lvl w:ilvl="0" w:tplc="5290F036">
      <w:numFmt w:val="bullet"/>
      <w:lvlText w:val="-"/>
      <w:lvlJc w:val="left"/>
      <w:pPr>
        <w:ind w:left="1428" w:hanging="360"/>
      </w:pPr>
      <w:rPr>
        <w:rFonts w:ascii="Calibri" w:eastAsiaTheme="minorHAnsi" w:hAnsi="Calibri" w:cs="Calibri"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num w:numId="1">
    <w:abstractNumId w:val="0"/>
  </w:num>
  <w:num w:numId="2">
    <w:abstractNumId w:val="1"/>
  </w:num>
  <w:num w:numId="3">
    <w:abstractNumId w:val="2"/>
  </w:num>
  <w:num w:numId="4">
    <w:abstractNumId w:val="7"/>
  </w:num>
  <w:num w:numId="5">
    <w:abstractNumId w:val="5"/>
  </w:num>
  <w:num w:numId="6">
    <w:abstractNumId w:val="6"/>
  </w:num>
  <w:num w:numId="7">
    <w:abstractNumId w:val="4"/>
  </w:num>
  <w:num w:numId="8">
    <w:abstractNumId w:val="3"/>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0A6"/>
    <w:rsid w:val="00024FEF"/>
    <w:rsid w:val="000479B5"/>
    <w:rsid w:val="000510D4"/>
    <w:rsid w:val="000877BC"/>
    <w:rsid w:val="00087FF5"/>
    <w:rsid w:val="00105549"/>
    <w:rsid w:val="001378A9"/>
    <w:rsid w:val="00285296"/>
    <w:rsid w:val="00312019"/>
    <w:rsid w:val="003837E4"/>
    <w:rsid w:val="003D6AF5"/>
    <w:rsid w:val="004375BD"/>
    <w:rsid w:val="004910BA"/>
    <w:rsid w:val="00570407"/>
    <w:rsid w:val="005F68F8"/>
    <w:rsid w:val="00697A93"/>
    <w:rsid w:val="006B74D6"/>
    <w:rsid w:val="006E1974"/>
    <w:rsid w:val="0077745B"/>
    <w:rsid w:val="007F3E08"/>
    <w:rsid w:val="00850A86"/>
    <w:rsid w:val="0097034F"/>
    <w:rsid w:val="00A87159"/>
    <w:rsid w:val="00BD75BB"/>
    <w:rsid w:val="00BE7F0E"/>
    <w:rsid w:val="00C21C2B"/>
    <w:rsid w:val="00D65E2B"/>
    <w:rsid w:val="00DE3BA7"/>
    <w:rsid w:val="00DF4360"/>
    <w:rsid w:val="00E360A6"/>
    <w:rsid w:val="00EA16F2"/>
    <w:rsid w:val="00EB518A"/>
    <w:rsid w:val="00F404FC"/>
    <w:rsid w:val="00F8601C"/>
    <w:rsid w:val="00F931C2"/>
    <w:rsid w:val="00F97B25"/>
    <w:rsid w:val="00FF583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360A6"/>
    <w:pPr>
      <w:spacing w:after="160" w:line="259" w:lineRule="auto"/>
      <w:ind w:left="720"/>
      <w:contextualSpacing/>
    </w:pPr>
  </w:style>
  <w:style w:type="paragraph" w:styleId="Funotentext">
    <w:name w:val="footnote text"/>
    <w:basedOn w:val="Standard"/>
    <w:link w:val="FunotentextZchn"/>
    <w:uiPriority w:val="99"/>
    <w:semiHidden/>
    <w:unhideWhenUsed/>
    <w:rsid w:val="00E360A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E360A6"/>
    <w:rPr>
      <w:sz w:val="20"/>
      <w:szCs w:val="20"/>
    </w:rPr>
  </w:style>
  <w:style w:type="character" w:styleId="Funotenzeichen">
    <w:name w:val="footnote reference"/>
    <w:basedOn w:val="Absatz-Standardschriftart"/>
    <w:uiPriority w:val="99"/>
    <w:semiHidden/>
    <w:unhideWhenUsed/>
    <w:rsid w:val="00E360A6"/>
    <w:rPr>
      <w:vertAlign w:val="superscript"/>
    </w:rPr>
  </w:style>
  <w:style w:type="character" w:styleId="HTMLZitat">
    <w:name w:val="HTML Cite"/>
    <w:basedOn w:val="Absatz-Standardschriftart"/>
    <w:uiPriority w:val="99"/>
    <w:semiHidden/>
    <w:unhideWhenUsed/>
    <w:rsid w:val="00E360A6"/>
    <w:rPr>
      <w:i/>
      <w:iCs/>
    </w:rPr>
  </w:style>
  <w:style w:type="character" w:styleId="Hyperlink">
    <w:name w:val="Hyperlink"/>
    <w:basedOn w:val="Absatz-Standardschriftart"/>
    <w:uiPriority w:val="99"/>
    <w:semiHidden/>
    <w:unhideWhenUsed/>
    <w:rsid w:val="00E360A6"/>
    <w:rPr>
      <w:color w:val="0000FF"/>
      <w:u w:val="single"/>
    </w:rPr>
  </w:style>
  <w:style w:type="paragraph" w:styleId="Sprechblasentext">
    <w:name w:val="Balloon Text"/>
    <w:basedOn w:val="Standard"/>
    <w:link w:val="SprechblasentextZchn"/>
    <w:uiPriority w:val="99"/>
    <w:semiHidden/>
    <w:unhideWhenUsed/>
    <w:rsid w:val="00E360A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60A6"/>
    <w:rPr>
      <w:rFonts w:ascii="Tahoma" w:hAnsi="Tahoma" w:cs="Tahoma"/>
      <w:sz w:val="16"/>
      <w:szCs w:val="16"/>
    </w:rPr>
  </w:style>
  <w:style w:type="character" w:styleId="Hervorhebung">
    <w:name w:val="Emphasis"/>
    <w:basedOn w:val="Absatz-Standardschriftart"/>
    <w:uiPriority w:val="20"/>
    <w:qFormat/>
    <w:rsid w:val="00C21C2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360A6"/>
    <w:pPr>
      <w:spacing w:after="160" w:line="259" w:lineRule="auto"/>
      <w:ind w:left="720"/>
      <w:contextualSpacing/>
    </w:pPr>
  </w:style>
  <w:style w:type="paragraph" w:styleId="Funotentext">
    <w:name w:val="footnote text"/>
    <w:basedOn w:val="Standard"/>
    <w:link w:val="FunotentextZchn"/>
    <w:uiPriority w:val="99"/>
    <w:semiHidden/>
    <w:unhideWhenUsed/>
    <w:rsid w:val="00E360A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E360A6"/>
    <w:rPr>
      <w:sz w:val="20"/>
      <w:szCs w:val="20"/>
    </w:rPr>
  </w:style>
  <w:style w:type="character" w:styleId="Funotenzeichen">
    <w:name w:val="footnote reference"/>
    <w:basedOn w:val="Absatz-Standardschriftart"/>
    <w:uiPriority w:val="99"/>
    <w:semiHidden/>
    <w:unhideWhenUsed/>
    <w:rsid w:val="00E360A6"/>
    <w:rPr>
      <w:vertAlign w:val="superscript"/>
    </w:rPr>
  </w:style>
  <w:style w:type="character" w:styleId="HTMLZitat">
    <w:name w:val="HTML Cite"/>
    <w:basedOn w:val="Absatz-Standardschriftart"/>
    <w:uiPriority w:val="99"/>
    <w:semiHidden/>
    <w:unhideWhenUsed/>
    <w:rsid w:val="00E360A6"/>
    <w:rPr>
      <w:i/>
      <w:iCs/>
    </w:rPr>
  </w:style>
  <w:style w:type="character" w:styleId="Hyperlink">
    <w:name w:val="Hyperlink"/>
    <w:basedOn w:val="Absatz-Standardschriftart"/>
    <w:uiPriority w:val="99"/>
    <w:semiHidden/>
    <w:unhideWhenUsed/>
    <w:rsid w:val="00E360A6"/>
    <w:rPr>
      <w:color w:val="0000FF"/>
      <w:u w:val="single"/>
    </w:rPr>
  </w:style>
  <w:style w:type="paragraph" w:styleId="Sprechblasentext">
    <w:name w:val="Balloon Text"/>
    <w:basedOn w:val="Standard"/>
    <w:link w:val="SprechblasentextZchn"/>
    <w:uiPriority w:val="99"/>
    <w:semiHidden/>
    <w:unhideWhenUsed/>
    <w:rsid w:val="00E360A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60A6"/>
    <w:rPr>
      <w:rFonts w:ascii="Tahoma" w:hAnsi="Tahoma" w:cs="Tahoma"/>
      <w:sz w:val="16"/>
      <w:szCs w:val="16"/>
    </w:rPr>
  </w:style>
  <w:style w:type="character" w:styleId="Hervorhebung">
    <w:name w:val="Emphasis"/>
    <w:basedOn w:val="Absatz-Standardschriftart"/>
    <w:uiPriority w:val="20"/>
    <w:qFormat/>
    <w:rsid w:val="00C21C2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tierdoku.com/index.php?title=H%C3%B6rnchen" TargetMode="External"/><Relationship Id="rId18" Type="http://schemas.openxmlformats.org/officeDocument/2006/relationships/image" Target="media/image7.jpeg"/><Relationship Id="rId26"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hyperlink" Target="https://doi.org/10.1207%2Fs15327965pli0202_1" TargetMode="External"/><Relationship Id="rId7" Type="http://schemas.openxmlformats.org/officeDocument/2006/relationships/endnotes" Target="endnotes.xml"/><Relationship Id="rId12" Type="http://schemas.openxmlformats.org/officeDocument/2006/relationships/hyperlink" Target="http://tierdoku.com/index.php?title=Familie_%28Biologie%29" TargetMode="External"/><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en.wikipedia.org/wiki/Digital_object_identifier"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gif"/><Relationship Id="rId5" Type="http://schemas.openxmlformats.org/officeDocument/2006/relationships/webSettings" Target="webSettings.xml"/><Relationship Id="rId15" Type="http://schemas.openxmlformats.org/officeDocument/2006/relationships/hyperlink" Target="http://tierdoku.com/index.php?title=Ziesel" TargetMode="Externa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tierdoku.com/index.php?title=Gattung_%28Biologie%29" TargetMode="External"/><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1242</Words>
  <Characters>7825</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Lina</dc:creator>
  <cp:lastModifiedBy>Lina</cp:lastModifiedBy>
  <cp:revision>2</cp:revision>
  <dcterms:created xsi:type="dcterms:W3CDTF">2019-07-11T08:03:00Z</dcterms:created>
  <dcterms:modified xsi:type="dcterms:W3CDTF">2019-07-11T08:03:00Z</dcterms:modified>
</cp:coreProperties>
</file>